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306" w:type="dxa"/>
        <w:tblInd w:w="-15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957"/>
        <w:gridCol w:w="7350"/>
        <w:gridCol w:w="506"/>
        <w:gridCol w:w="58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13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附件1         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临床思维案例分析比赛评分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130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-400" w:hanging="840" w:hangingChars="3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姓名：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参赛序号：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评委签字：  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日期：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21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评选指标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评选标准及内容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病例入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选要求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（15分）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典型性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具有某类疾病的代表性。诊疗规范、治疗效果确切，具有教学意义；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完整性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包含诊疗、康复全过程；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严谨性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科学分析、根据国内外诊疗指南、循证医学等证据，结合个人临床经验，深入浅出，层层剥茧，体现科学严谨的临床思维；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实用性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体现教学价值；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适用性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学生获得知识、技能和诊疗思维或汲取经验教训；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病例编写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6"/>
                <w:lang w:val="en-US" w:eastAsia="zh-CN" w:bidi="ar"/>
              </w:rPr>
              <w:t>（</w:t>
            </w:r>
            <w:r>
              <w:rPr>
                <w:rStyle w:val="6"/>
                <w:rFonts w:hint="eastAsia"/>
                <w:lang w:val="en-US" w:eastAsia="zh-CN" w:bidi="ar"/>
              </w:rPr>
              <w:t>40</w:t>
            </w:r>
            <w:r>
              <w:rPr>
                <w:rStyle w:val="6"/>
                <w:lang w:val="en-US" w:eastAsia="zh-CN" w:bidi="ar"/>
              </w:rPr>
              <w:t>分）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病史资料编写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完整准确、病史采集内容体现宽阔临床思维；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内容体现诊断、鉴别诊断思维；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辅助检查体现精准性和经济性；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诊断思路清晰，利用循证医学（如uptodate）、指南等对病例进行深入分析讨论；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治疗：治疗方案得当，结合患者的具体情况结合指南及uptodate等循证医学证据，选择合适的治疗方案；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总结：及时、到位，效果明显，重点突出；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病例分析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（15分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）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病例分析充分，逻辑性强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病例分析使用理论正确，论点明确、论据充分、分析准确、论证合理；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指南及uptodate等循证医学证据运用恰当；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体现扎实的理论基础、系统的的专业知识、丰富的临床经验、罗辑思维清晰；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幻灯制作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（10分）</w:t>
            </w:r>
          </w:p>
        </w:tc>
        <w:tc>
          <w:tcPr>
            <w:tcW w:w="9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幻灯设计与播放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幻灯片之间有层次感和连贯性，逻辑顺畅、过度恰当；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图文并茂且插图能够恰当地表现主题内容；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科学直观、每张幻灯字数合理、对比度明显；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整体界面美观、布局合理、总体视觉效果好；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2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讲授技术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（15分）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问题设置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合理设置问题，问题与内容播放时机合理、能体现启发式教学；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表达能力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吐字清晰、语言流畅、普通话标准、语速适当，表达准确、无口头语和地方方言；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12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讲授技巧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导课技巧新颖、富有吸引力、能迅速激发听课者兴趣；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讲者风范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（5分）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仪容仪表</w:t>
            </w:r>
          </w:p>
        </w:tc>
        <w:tc>
          <w:tcPr>
            <w:tcW w:w="7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着装得体、精神饱满、姿态得体大方、注意眼神交流；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9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5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before="132" w:line="222" w:lineRule="auto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11"/>
          <w:sz w:val="35"/>
          <w:szCs w:val="35"/>
        </w:rPr>
        <w:t>附件2</w:t>
      </w:r>
    </w:p>
    <w:p/>
    <w:p/>
    <w:p>
      <w:pPr>
        <w:spacing w:line="147" w:lineRule="exact"/>
      </w:pPr>
    </w:p>
    <w:tbl>
      <w:tblPr>
        <w:tblStyle w:val="7"/>
        <w:tblW w:w="9637" w:type="dxa"/>
        <w:tblInd w:w="-4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1293"/>
        <w:gridCol w:w="2569"/>
        <w:gridCol w:w="1200"/>
        <w:gridCol w:w="1791"/>
        <w:gridCol w:w="15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9637" w:type="dxa"/>
            <w:gridSpan w:val="6"/>
            <w:vAlign w:val="top"/>
          </w:tcPr>
          <w:p>
            <w:pPr>
              <w:spacing w:line="219" w:lineRule="auto"/>
              <w:ind w:firstLine="3200" w:firstLineChars="10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临床思维案例分析比赛</w:t>
            </w:r>
          </w:p>
          <w:p>
            <w:pPr>
              <w:spacing w:line="219" w:lineRule="auto"/>
              <w:ind w:firstLine="2560" w:firstLineChars="800"/>
              <w:rPr>
                <w:rFonts w:ascii="宋体" w:hAnsi="宋体" w:eastAsia="宋体" w:cs="宋体"/>
                <w:spacing w:val="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教研室推荐院级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lang w:val="en-US" w:eastAsia="zh-CN"/>
              </w:rPr>
              <w:t>初</w:t>
            </w: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</w:rPr>
              <w:t>赛人员名单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211" w:type="dxa"/>
            <w:vAlign w:val="top"/>
          </w:tcPr>
          <w:p>
            <w:pPr>
              <w:spacing w:before="156" w:line="219" w:lineRule="auto"/>
              <w:ind w:left="32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8"/>
                <w:sz w:val="28"/>
                <w:szCs w:val="28"/>
              </w:rPr>
              <w:t>姓名</w:t>
            </w:r>
          </w:p>
        </w:tc>
        <w:tc>
          <w:tcPr>
            <w:tcW w:w="1293" w:type="dxa"/>
            <w:vAlign w:val="top"/>
          </w:tcPr>
          <w:p>
            <w:pPr>
              <w:spacing w:before="164" w:line="219" w:lineRule="auto"/>
              <w:ind w:left="29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8"/>
                <w:szCs w:val="28"/>
              </w:rPr>
              <w:t>科室</w:t>
            </w:r>
          </w:p>
        </w:tc>
        <w:tc>
          <w:tcPr>
            <w:tcW w:w="2569" w:type="dxa"/>
            <w:vAlign w:val="top"/>
          </w:tcPr>
          <w:p>
            <w:pPr>
              <w:spacing w:before="166" w:line="219" w:lineRule="auto"/>
              <w:ind w:left="692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身份信息</w:t>
            </w:r>
          </w:p>
          <w:p>
            <w:pPr>
              <w:spacing w:before="305" w:line="219" w:lineRule="auto"/>
              <w:ind w:left="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(本院职工/进修</w:t>
            </w: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  <w:lang w:val="en-US" w:eastAsia="zh-CN"/>
              </w:rPr>
              <w:t>/专培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)</w:t>
            </w:r>
          </w:p>
        </w:tc>
        <w:tc>
          <w:tcPr>
            <w:tcW w:w="1200" w:type="dxa"/>
            <w:vAlign w:val="top"/>
          </w:tcPr>
          <w:p>
            <w:pPr>
              <w:spacing w:before="170" w:line="221" w:lineRule="auto"/>
              <w:ind w:left="35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职称</w:t>
            </w:r>
          </w:p>
        </w:tc>
        <w:tc>
          <w:tcPr>
            <w:tcW w:w="1791" w:type="dxa"/>
            <w:vAlign w:val="top"/>
          </w:tcPr>
          <w:p>
            <w:pPr>
              <w:spacing w:before="170" w:line="221" w:lineRule="auto"/>
              <w:ind w:left="446" w:firstLine="290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电话</w:t>
            </w:r>
          </w:p>
        </w:tc>
        <w:tc>
          <w:tcPr>
            <w:tcW w:w="1573" w:type="dxa"/>
            <w:vAlign w:val="top"/>
          </w:tcPr>
          <w:p>
            <w:pPr>
              <w:spacing w:before="166" w:line="620" w:lineRule="exact"/>
              <w:ind w:firstLine="286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position w:val="26"/>
                <w:sz w:val="28"/>
                <w:szCs w:val="28"/>
              </w:rPr>
              <w:t>指导老师</w:t>
            </w:r>
          </w:p>
          <w:p>
            <w:pPr>
              <w:spacing w:line="219" w:lineRule="auto"/>
              <w:ind w:firstLine="284" w:firstLineChars="100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姓名、职称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ind w:firstLine="6080" w:firstLineChars="19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zYxNzg5NGViMjRiMzFjZDZjNTc1YWUzZDQ1ZDAifQ=="/>
    <w:docVar w:name="KSO_WPS_MARK_KEY" w:val="3e13d819-6d23-46d1-8b19-e879cd5cfe72"/>
  </w:docVars>
  <w:rsids>
    <w:rsidRoot w:val="00000000"/>
    <w:rsid w:val="01122FB3"/>
    <w:rsid w:val="015F18B8"/>
    <w:rsid w:val="02502184"/>
    <w:rsid w:val="05610A30"/>
    <w:rsid w:val="058E2281"/>
    <w:rsid w:val="06A753B5"/>
    <w:rsid w:val="07351E35"/>
    <w:rsid w:val="09BD6870"/>
    <w:rsid w:val="09C3197A"/>
    <w:rsid w:val="09F9539C"/>
    <w:rsid w:val="0B3702F8"/>
    <w:rsid w:val="0B53793B"/>
    <w:rsid w:val="0B7102DF"/>
    <w:rsid w:val="0C0F70F9"/>
    <w:rsid w:val="0C4107B9"/>
    <w:rsid w:val="0E275BD1"/>
    <w:rsid w:val="119B31DD"/>
    <w:rsid w:val="11A84E49"/>
    <w:rsid w:val="13637D2A"/>
    <w:rsid w:val="136D04EA"/>
    <w:rsid w:val="141E395F"/>
    <w:rsid w:val="14757D15"/>
    <w:rsid w:val="150F717E"/>
    <w:rsid w:val="15286D3B"/>
    <w:rsid w:val="179F1F18"/>
    <w:rsid w:val="1B22135A"/>
    <w:rsid w:val="1C113EDB"/>
    <w:rsid w:val="1D2504C0"/>
    <w:rsid w:val="1E835F66"/>
    <w:rsid w:val="20914128"/>
    <w:rsid w:val="21C83B7A"/>
    <w:rsid w:val="229879F0"/>
    <w:rsid w:val="22B62311"/>
    <w:rsid w:val="23C66045"/>
    <w:rsid w:val="2564470E"/>
    <w:rsid w:val="279A5CD1"/>
    <w:rsid w:val="2835183D"/>
    <w:rsid w:val="28EC5E7C"/>
    <w:rsid w:val="2922258E"/>
    <w:rsid w:val="2DA51213"/>
    <w:rsid w:val="2E1D524D"/>
    <w:rsid w:val="2E976DAE"/>
    <w:rsid w:val="3345096B"/>
    <w:rsid w:val="36CE3A1D"/>
    <w:rsid w:val="36D63321"/>
    <w:rsid w:val="3CFF1F1E"/>
    <w:rsid w:val="3DB95AAC"/>
    <w:rsid w:val="3DEB0EC4"/>
    <w:rsid w:val="3F8F661B"/>
    <w:rsid w:val="412A5860"/>
    <w:rsid w:val="431F5FEE"/>
    <w:rsid w:val="43495010"/>
    <w:rsid w:val="4503649E"/>
    <w:rsid w:val="45C02A9D"/>
    <w:rsid w:val="45D30AEC"/>
    <w:rsid w:val="461A1035"/>
    <w:rsid w:val="46C91677"/>
    <w:rsid w:val="46D324F5"/>
    <w:rsid w:val="46F235FC"/>
    <w:rsid w:val="47213261"/>
    <w:rsid w:val="47AD2D46"/>
    <w:rsid w:val="49EF7646"/>
    <w:rsid w:val="4AD14F9E"/>
    <w:rsid w:val="5051396E"/>
    <w:rsid w:val="50B724D6"/>
    <w:rsid w:val="50F87728"/>
    <w:rsid w:val="545F361A"/>
    <w:rsid w:val="553928F3"/>
    <w:rsid w:val="56DE3F5E"/>
    <w:rsid w:val="59BF165A"/>
    <w:rsid w:val="59D61BA3"/>
    <w:rsid w:val="5A3A4D22"/>
    <w:rsid w:val="5B780464"/>
    <w:rsid w:val="5BD31342"/>
    <w:rsid w:val="5BEF7DCF"/>
    <w:rsid w:val="5CAA0B15"/>
    <w:rsid w:val="5CB30724"/>
    <w:rsid w:val="5CCD037C"/>
    <w:rsid w:val="5DE04957"/>
    <w:rsid w:val="5F5C0DCD"/>
    <w:rsid w:val="5FB07117"/>
    <w:rsid w:val="605221B0"/>
    <w:rsid w:val="60E10250"/>
    <w:rsid w:val="62864468"/>
    <w:rsid w:val="63402869"/>
    <w:rsid w:val="64243F39"/>
    <w:rsid w:val="653A3BE6"/>
    <w:rsid w:val="653E102A"/>
    <w:rsid w:val="65B31EBB"/>
    <w:rsid w:val="66A80E51"/>
    <w:rsid w:val="68721717"/>
    <w:rsid w:val="68F4607E"/>
    <w:rsid w:val="6990454A"/>
    <w:rsid w:val="69D229F6"/>
    <w:rsid w:val="6B594E10"/>
    <w:rsid w:val="6BF43F34"/>
    <w:rsid w:val="70900DAF"/>
    <w:rsid w:val="7150636D"/>
    <w:rsid w:val="71726BC2"/>
    <w:rsid w:val="731F20C0"/>
    <w:rsid w:val="77186E79"/>
    <w:rsid w:val="77862AE9"/>
    <w:rsid w:val="78045BD6"/>
    <w:rsid w:val="793438F8"/>
    <w:rsid w:val="79B576B5"/>
    <w:rsid w:val="7C9E4B76"/>
    <w:rsid w:val="7E565154"/>
    <w:rsid w:val="7E633B84"/>
    <w:rsid w:val="7F614976"/>
    <w:rsid w:val="7FA9499F"/>
    <w:rsid w:val="7FDA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character" w:customStyle="1" w:styleId="5">
    <w:name w:val="font11"/>
    <w:basedOn w:val="4"/>
    <w:autoRedefine/>
    <w:qFormat/>
    <w:uiPriority w:val="0"/>
    <w:rPr>
      <w:rFonts w:hint="eastAsia" w:ascii="仿宋" w:hAnsi="仿宋" w:eastAsia="仿宋" w:cs="仿宋"/>
      <w:color w:val="000000"/>
      <w:sz w:val="16"/>
      <w:szCs w:val="16"/>
      <w:u w:val="none"/>
    </w:rPr>
  </w:style>
  <w:style w:type="character" w:customStyle="1" w:styleId="6">
    <w:name w:val="font01"/>
    <w:basedOn w:val="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2137</Words>
  <Characters>2214</Characters>
  <Lines>0</Lines>
  <Paragraphs>0</Paragraphs>
  <TotalTime>8</TotalTime>
  <ScaleCrop>false</ScaleCrop>
  <LinksUpToDate>false</LinksUpToDate>
  <CharactersWithSpaces>2288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2023-03-09T02:14:00Z</dcterms:created>
  <dc:creator>Administrator</dc:creator>
  <cp:lastModifiedBy>聂艳玲</cp:lastModifiedBy>
  <cp:lastPrinted>2024-02-20T00:51:00Z</cp:lastPrinted>
  <dcterms:modified xsi:type="dcterms:W3CDTF">2024-02-23T01:26:10Z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D8169F6BB7CF497497CA66B814FE3318</vt:lpwstr>
  </property>
</Properties>
</file>