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339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6F7C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3749AE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A6BD9D4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特定资格条件：</w:t>
            </w:r>
          </w:p>
          <w:p w14:paraId="2F8CE4A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供应商须具有的特定资格条件：</w:t>
            </w:r>
          </w:p>
          <w:p w14:paraId="610CB836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（1）供应商营业执照经营范围须包含医疗器械销售；</w:t>
            </w:r>
          </w:p>
          <w:p w14:paraId="1953DBAC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（2）投标产品纳入医疗器械管理的，提供供应商的医疗器械经营许可证或医疗器械经营备案凭证；</w:t>
            </w:r>
          </w:p>
          <w:p w14:paraId="5648069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（3）投标产品纳入医疗器械管理的，提供投标产品的医疗器械注册证或医疗器械备案凭证；</w:t>
            </w:r>
          </w:p>
          <w:p w14:paraId="03AEB876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4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2C7567F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供应商营业执照经营范围是否包含医疗器械销售：</w:t>
            </w:r>
            <w:r>
              <w:rPr>
                <w:rFonts w:hint="eastAsia"/>
                <w:sz w:val="21"/>
                <w:szCs w:val="21"/>
                <w:highlight w:val="none"/>
              </w:rPr>
              <w:t>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医疗器械</w:t>
            </w:r>
            <w:r>
              <w:rPr>
                <w:rFonts w:hint="eastAsia"/>
                <w:sz w:val="21"/>
                <w:szCs w:val="21"/>
                <w:highlight w:val="none"/>
              </w:rPr>
              <w:t>注册证或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医疗器械</w:t>
            </w:r>
            <w:r>
              <w:rPr>
                <w:rFonts w:hint="eastAsia"/>
                <w:sz w:val="21"/>
                <w:szCs w:val="21"/>
                <w:highlight w:val="none"/>
              </w:rPr>
              <w:t>备案凭证：是（）否（）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进口产品是否有授权书：是（）否（）</w:t>
            </w:r>
          </w:p>
          <w:p w14:paraId="0EA1F2FE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产品是否国产产品：是（）否（）</w:t>
            </w:r>
          </w:p>
          <w:p w14:paraId="77AA4F6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厂家资质是否满足：是（）否（）</w:t>
            </w:r>
          </w:p>
        </w:tc>
      </w:tr>
      <w:tr w14:paraId="7B5B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8CAAA6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27D8C2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拟投产品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注册证名称</w:t>
            </w:r>
            <w:r>
              <w:rPr>
                <w:rFonts w:hint="eastAsia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注册证号/</w:t>
            </w:r>
            <w:r>
              <w:rPr>
                <w:rFonts w:hint="eastAsia"/>
                <w:sz w:val="21"/>
                <w:szCs w:val="21"/>
                <w:highlight w:val="none"/>
              </w:rPr>
              <w:t>品牌/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规格型号</w:t>
            </w:r>
            <w:bookmarkStart w:id="0" w:name="_GoBack"/>
            <w:bookmarkEnd w:id="0"/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335A93B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82F5C0B"/>
    <w:rsid w:val="0D97702A"/>
    <w:rsid w:val="0E8611C8"/>
    <w:rsid w:val="3C414902"/>
    <w:rsid w:val="3C7B7A0B"/>
    <w:rsid w:val="42A673AF"/>
    <w:rsid w:val="58F71D37"/>
    <w:rsid w:val="672F01FE"/>
    <w:rsid w:val="72241434"/>
    <w:rsid w:val="731378C2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939</Words>
  <Characters>988</Characters>
  <Lines>68</Lines>
  <Paragraphs>107</Paragraphs>
  <TotalTime>1</TotalTime>
  <ScaleCrop>false</ScaleCrop>
  <LinksUpToDate>false</LinksUpToDate>
  <CharactersWithSpaces>1006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奢侈</cp:lastModifiedBy>
  <dcterms:modified xsi:type="dcterms:W3CDTF">2025-11-11T00:27:51Z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eyJoZGlkIjoiZWIyNGYwMDEyZWM1NGU0ZDJkYjQzMjFkYzI1ZWI3OTQiLCJ1c2VySWQiOiIxOTQ4MDY4MDQifQ==</vt:lpwstr>
  </property>
</Properties>
</file>