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3342">
      <w:pPr>
        <w:pStyle w:val="2"/>
        <w:rPr>
          <w:color w:val="auto"/>
          <w:sz w:val="48"/>
          <w:szCs w:val="48"/>
          <w:highlight w:val="none"/>
        </w:rPr>
      </w:pPr>
      <w:r>
        <w:rPr>
          <w:rFonts w:hint="eastAsia"/>
          <w:color w:val="auto"/>
          <w:sz w:val="48"/>
          <w:szCs w:val="48"/>
          <w:highlight w:val="none"/>
        </w:rPr>
        <w:t>采购需求</w:t>
      </w:r>
    </w:p>
    <w:p w14:paraId="7F8E0E79">
      <w:pPr>
        <w:pStyle w:val="4"/>
        <w:rPr>
          <w:color w:val="auto"/>
          <w:highlight w:val="none"/>
        </w:rPr>
      </w:pPr>
    </w:p>
    <w:p w14:paraId="1CDC4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一、采购概况</w:t>
      </w:r>
    </w:p>
    <w:p w14:paraId="324668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1、项目名称：阜外华中心血管病医院“河南省重大传染病防控能力提升项目”心脑血管疾病、呼吸系统疾病等慢病防控及主动健康管理专业技术能力提升培训及学术活动服务采购项目</w:t>
      </w:r>
    </w:p>
    <w:p w14:paraId="3246A0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2、策划周期：合同签订后7日历天内完成全年10场活动策划方案</w:t>
      </w:r>
    </w:p>
    <w:p w14:paraId="76C35B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3、会议规模：参会人员约150人/次*10次</w:t>
      </w:r>
    </w:p>
    <w:p w14:paraId="5CBD9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4、质量要求：符合国家和行业现行规范标准，满足磋商文件的技术标准及要求</w:t>
      </w:r>
    </w:p>
    <w:p w14:paraId="5D05EA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二、服务需求（包含但不限于）</w:t>
      </w:r>
    </w:p>
    <w:p w14:paraId="484F2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1、专家讲课费；</w:t>
      </w:r>
    </w:p>
    <w:p w14:paraId="1919BA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2、会议设计；</w:t>
      </w:r>
    </w:p>
    <w:p w14:paraId="2654F4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3、显示屏搭建；</w:t>
      </w:r>
    </w:p>
    <w:p w14:paraId="2C9D6B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4、物料制作；</w:t>
      </w:r>
    </w:p>
    <w:p w14:paraId="2045F7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5、设备租赁；</w:t>
      </w:r>
    </w:p>
    <w:p w14:paraId="0BE28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6、印刷制作；</w:t>
      </w:r>
    </w:p>
    <w:p w14:paraId="7618F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7、摄影及摄像；</w:t>
      </w:r>
    </w:p>
    <w:p w14:paraId="524D68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8、控台设备及人员；</w:t>
      </w:r>
    </w:p>
    <w:p w14:paraId="2E99F4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9、交通费、场地、伙食费及住宿费；</w:t>
      </w:r>
    </w:p>
    <w:p w14:paraId="139D9D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olor w:val="auto"/>
          <w:szCs w:val="21"/>
          <w:highlight w:val="none"/>
          <w:lang w:eastAsia="zh-CN"/>
        </w:rPr>
        <w:t>10、培训有关的其他服务。</w:t>
      </w:r>
    </w:p>
    <w:p w14:paraId="7CBF22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7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2026-01-28T08:55:55Z</dcterms:created>
  <dc:creator>Administrator</dc:creator>
  <cp:lastModifiedBy>Administrator</cp:lastModifiedBy>
  <dcterms:modified xsi:type="dcterms:W3CDTF">2026-01-28T08:56:08Z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eyJoZGlkIjoiMWEzZTkyYzE3YWJmZDFiMGU3OWY1MTYzMmIyZmViOGQiLCJ1c2VySWQiOiI0NTA2OTY4NTMifQ==</vt:lpwstr>
  </property>
  <property fmtid="{D5CDD505-2E9C-101B-9397-08002B2CF9AE}" pid="4" name="ICV">
    <vt:lpwstr>68A538A1E9F042AA9A37F557EA1D61D9_12</vt:lpwstr>
  </property>
</Properties>
</file>