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86A7">
      <w:pPr>
        <w:spacing w:line="360" w:lineRule="auto"/>
        <w:jc w:val="lef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附件2：阜外华中心血管病医院气体灭火检测充装换药项目</w:t>
      </w:r>
    </w:p>
    <w:p w14:paraId="4F664FF9">
      <w:pPr>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采购需求</w:t>
      </w:r>
    </w:p>
    <w:p w14:paraId="1920B2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一、维修数量</w:t>
      </w:r>
      <w:bookmarkStart w:id="28" w:name="_GoBack"/>
      <w:bookmarkEnd w:id="28"/>
    </w:p>
    <w:tbl>
      <w:tblPr>
        <w:tblStyle w:val="11"/>
        <w:tblW w:w="82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9"/>
        <w:gridCol w:w="1980"/>
        <w:gridCol w:w="795"/>
        <w:gridCol w:w="900"/>
        <w:gridCol w:w="780"/>
        <w:gridCol w:w="930"/>
        <w:gridCol w:w="1680"/>
      </w:tblGrid>
      <w:tr w14:paraId="544C7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1229" w:type="dxa"/>
            <w:vAlign w:val="center"/>
          </w:tcPr>
          <w:p w14:paraId="298193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楼宇</w:t>
            </w:r>
          </w:p>
        </w:tc>
        <w:tc>
          <w:tcPr>
            <w:tcW w:w="1980" w:type="dxa"/>
            <w:vAlign w:val="center"/>
          </w:tcPr>
          <w:p w14:paraId="31511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气体钢瓶位置</w:t>
            </w:r>
          </w:p>
        </w:tc>
        <w:tc>
          <w:tcPr>
            <w:tcW w:w="795" w:type="dxa"/>
            <w:vAlign w:val="center"/>
          </w:tcPr>
          <w:p w14:paraId="3843DC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容积</w:t>
            </w:r>
          </w:p>
          <w:p w14:paraId="5E300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（升）</w:t>
            </w:r>
          </w:p>
        </w:tc>
        <w:tc>
          <w:tcPr>
            <w:tcW w:w="900" w:type="dxa"/>
            <w:vAlign w:val="center"/>
          </w:tcPr>
          <w:p w14:paraId="0E6F6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充装量</w:t>
            </w:r>
          </w:p>
          <w:p w14:paraId="258986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（kg)</w:t>
            </w:r>
          </w:p>
        </w:tc>
        <w:tc>
          <w:tcPr>
            <w:tcW w:w="780" w:type="dxa"/>
            <w:vAlign w:val="center"/>
          </w:tcPr>
          <w:p w14:paraId="5E985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数量</w:t>
            </w:r>
          </w:p>
          <w:p w14:paraId="0E82B6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（具）</w:t>
            </w:r>
          </w:p>
        </w:tc>
        <w:tc>
          <w:tcPr>
            <w:tcW w:w="930" w:type="dxa"/>
            <w:vAlign w:val="center"/>
          </w:tcPr>
          <w:p w14:paraId="5AE227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药剂量</w:t>
            </w:r>
          </w:p>
          <w:p w14:paraId="650709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（kg）</w:t>
            </w:r>
          </w:p>
        </w:tc>
        <w:tc>
          <w:tcPr>
            <w:tcW w:w="1680" w:type="dxa"/>
            <w:vAlign w:val="center"/>
          </w:tcPr>
          <w:p w14:paraId="0755C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有效期至</w:t>
            </w:r>
          </w:p>
        </w:tc>
      </w:tr>
      <w:tr w14:paraId="7397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229" w:type="dxa"/>
            <w:vMerge w:val="restart"/>
            <w:vAlign w:val="center"/>
          </w:tcPr>
          <w:p w14:paraId="1382F6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分中心A</w:t>
            </w:r>
          </w:p>
        </w:tc>
        <w:tc>
          <w:tcPr>
            <w:tcW w:w="1980" w:type="dxa"/>
            <w:vAlign w:val="center"/>
          </w:tcPr>
          <w:p w14:paraId="63F521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一层电镜室旁</w:t>
            </w:r>
          </w:p>
        </w:tc>
        <w:tc>
          <w:tcPr>
            <w:tcW w:w="795" w:type="dxa"/>
            <w:vAlign w:val="center"/>
          </w:tcPr>
          <w:p w14:paraId="46D527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0" w:name="OLE_LINK9"/>
            <w:r>
              <w:rPr>
                <w:rFonts w:hint="eastAsia" w:ascii="仿宋" w:hAnsi="仿宋" w:eastAsia="仿宋" w:cs="仿宋"/>
                <w:b w:val="0"/>
                <w:lang w:val="en-US" w:eastAsia="zh-CN"/>
              </w:rPr>
              <w:t>70</w:t>
            </w:r>
            <w:bookmarkEnd w:id="0"/>
          </w:p>
        </w:tc>
        <w:tc>
          <w:tcPr>
            <w:tcW w:w="900" w:type="dxa"/>
            <w:vAlign w:val="center"/>
          </w:tcPr>
          <w:p w14:paraId="5BB040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 w:name="OLE_LINK1"/>
            <w:r>
              <w:rPr>
                <w:rFonts w:hint="eastAsia" w:ascii="仿宋" w:hAnsi="仿宋" w:eastAsia="仿宋" w:cs="仿宋"/>
                <w:b w:val="0"/>
                <w:lang w:val="en-US" w:eastAsia="zh-CN"/>
              </w:rPr>
              <w:t>70</w:t>
            </w:r>
            <w:bookmarkEnd w:id="1"/>
          </w:p>
        </w:tc>
        <w:tc>
          <w:tcPr>
            <w:tcW w:w="780" w:type="dxa"/>
            <w:vAlign w:val="center"/>
          </w:tcPr>
          <w:p w14:paraId="38918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621757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1680" w:type="dxa"/>
            <w:vAlign w:val="center"/>
          </w:tcPr>
          <w:p w14:paraId="2AEFB8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2022.7</w:t>
            </w:r>
          </w:p>
        </w:tc>
      </w:tr>
      <w:tr w14:paraId="5248F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9" w:type="dxa"/>
            <w:vMerge w:val="continue"/>
            <w:vAlign w:val="center"/>
          </w:tcPr>
          <w:p w14:paraId="67D8C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42221B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一层电镜室A106</w:t>
            </w:r>
          </w:p>
        </w:tc>
        <w:tc>
          <w:tcPr>
            <w:tcW w:w="795" w:type="dxa"/>
            <w:vAlign w:val="center"/>
          </w:tcPr>
          <w:p w14:paraId="264568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900" w:type="dxa"/>
            <w:vAlign w:val="center"/>
          </w:tcPr>
          <w:p w14:paraId="7FEA07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780" w:type="dxa"/>
            <w:vAlign w:val="center"/>
          </w:tcPr>
          <w:p w14:paraId="58BE2B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4B8595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1680" w:type="dxa"/>
            <w:vAlign w:val="center"/>
          </w:tcPr>
          <w:p w14:paraId="29A272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2022.7</w:t>
            </w:r>
          </w:p>
        </w:tc>
      </w:tr>
      <w:tr w14:paraId="0603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29" w:type="dxa"/>
            <w:vMerge w:val="continue"/>
            <w:vAlign w:val="center"/>
          </w:tcPr>
          <w:p w14:paraId="6EADCA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222DBC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一层A111测序室</w:t>
            </w:r>
          </w:p>
        </w:tc>
        <w:tc>
          <w:tcPr>
            <w:tcW w:w="795" w:type="dxa"/>
            <w:vAlign w:val="center"/>
          </w:tcPr>
          <w:p w14:paraId="4C058B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900" w:type="dxa"/>
            <w:vAlign w:val="center"/>
          </w:tcPr>
          <w:p w14:paraId="365AEF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780" w:type="dxa"/>
            <w:vAlign w:val="center"/>
          </w:tcPr>
          <w:p w14:paraId="32E0B3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518E22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1680" w:type="dxa"/>
            <w:vAlign w:val="center"/>
          </w:tcPr>
          <w:p w14:paraId="479563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2022.7</w:t>
            </w:r>
          </w:p>
        </w:tc>
      </w:tr>
      <w:tr w14:paraId="2A990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229" w:type="dxa"/>
            <w:vMerge w:val="continue"/>
            <w:vAlign w:val="center"/>
          </w:tcPr>
          <w:p w14:paraId="677B9B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67F478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一层A109测序室</w:t>
            </w:r>
          </w:p>
        </w:tc>
        <w:tc>
          <w:tcPr>
            <w:tcW w:w="795" w:type="dxa"/>
            <w:vAlign w:val="center"/>
          </w:tcPr>
          <w:p w14:paraId="4E157A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 w:name="OLE_LINK12"/>
            <w:r>
              <w:rPr>
                <w:rFonts w:hint="eastAsia" w:ascii="仿宋" w:hAnsi="仿宋" w:eastAsia="仿宋" w:cs="仿宋"/>
                <w:b w:val="0"/>
                <w:lang w:val="en-US" w:eastAsia="zh-CN"/>
              </w:rPr>
              <w:t>40</w:t>
            </w:r>
            <w:bookmarkEnd w:id="2"/>
          </w:p>
        </w:tc>
        <w:tc>
          <w:tcPr>
            <w:tcW w:w="900" w:type="dxa"/>
            <w:vAlign w:val="center"/>
          </w:tcPr>
          <w:p w14:paraId="431129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3" w:name="OLE_LINK2"/>
            <w:r>
              <w:rPr>
                <w:rFonts w:hint="eastAsia" w:ascii="仿宋" w:hAnsi="仿宋" w:eastAsia="仿宋" w:cs="仿宋"/>
                <w:b w:val="0"/>
                <w:lang w:val="en-US" w:eastAsia="zh-CN"/>
              </w:rPr>
              <w:t>40</w:t>
            </w:r>
            <w:bookmarkEnd w:id="3"/>
          </w:p>
        </w:tc>
        <w:tc>
          <w:tcPr>
            <w:tcW w:w="780" w:type="dxa"/>
            <w:vAlign w:val="center"/>
          </w:tcPr>
          <w:p w14:paraId="757EB4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57220B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40</w:t>
            </w:r>
          </w:p>
        </w:tc>
        <w:tc>
          <w:tcPr>
            <w:tcW w:w="1680" w:type="dxa"/>
            <w:vAlign w:val="center"/>
          </w:tcPr>
          <w:p w14:paraId="7A35D9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2022.7</w:t>
            </w:r>
          </w:p>
        </w:tc>
      </w:tr>
      <w:tr w14:paraId="5B25A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1229" w:type="dxa"/>
            <w:vMerge w:val="restart"/>
            <w:vAlign w:val="center"/>
          </w:tcPr>
          <w:p w14:paraId="2815E6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负一层</w:t>
            </w:r>
          </w:p>
        </w:tc>
        <w:tc>
          <w:tcPr>
            <w:tcW w:w="1980" w:type="dxa"/>
            <w:vMerge w:val="restart"/>
            <w:vAlign w:val="center"/>
          </w:tcPr>
          <w:p w14:paraId="422F34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中心配电室</w:t>
            </w:r>
          </w:p>
        </w:tc>
        <w:tc>
          <w:tcPr>
            <w:tcW w:w="795" w:type="dxa"/>
            <w:vAlign w:val="center"/>
          </w:tcPr>
          <w:p w14:paraId="72A835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129</w:t>
            </w:r>
          </w:p>
        </w:tc>
        <w:tc>
          <w:tcPr>
            <w:tcW w:w="900" w:type="dxa"/>
            <w:vAlign w:val="center"/>
          </w:tcPr>
          <w:p w14:paraId="7AD212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129</w:t>
            </w:r>
          </w:p>
        </w:tc>
        <w:tc>
          <w:tcPr>
            <w:tcW w:w="780" w:type="dxa"/>
            <w:vAlign w:val="center"/>
          </w:tcPr>
          <w:p w14:paraId="68CF5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4</w:t>
            </w:r>
          </w:p>
        </w:tc>
        <w:tc>
          <w:tcPr>
            <w:tcW w:w="930" w:type="dxa"/>
            <w:vAlign w:val="center"/>
          </w:tcPr>
          <w:p w14:paraId="2E7F21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516</w:t>
            </w:r>
          </w:p>
        </w:tc>
        <w:tc>
          <w:tcPr>
            <w:tcW w:w="1680" w:type="dxa"/>
            <w:vAlign w:val="center"/>
          </w:tcPr>
          <w:p w14:paraId="0C8368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0BF8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229" w:type="dxa"/>
            <w:vMerge w:val="continue"/>
            <w:vAlign w:val="center"/>
          </w:tcPr>
          <w:p w14:paraId="1278C8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Merge w:val="continue"/>
            <w:vAlign w:val="center"/>
          </w:tcPr>
          <w:p w14:paraId="254E59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p>
        </w:tc>
        <w:tc>
          <w:tcPr>
            <w:tcW w:w="795" w:type="dxa"/>
            <w:vAlign w:val="center"/>
          </w:tcPr>
          <w:p w14:paraId="286226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131</w:t>
            </w:r>
          </w:p>
        </w:tc>
        <w:tc>
          <w:tcPr>
            <w:tcW w:w="900" w:type="dxa"/>
            <w:vAlign w:val="center"/>
          </w:tcPr>
          <w:p w14:paraId="5D0953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131</w:t>
            </w:r>
          </w:p>
        </w:tc>
        <w:tc>
          <w:tcPr>
            <w:tcW w:w="780" w:type="dxa"/>
            <w:vAlign w:val="center"/>
          </w:tcPr>
          <w:p w14:paraId="25D07F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12</w:t>
            </w:r>
          </w:p>
        </w:tc>
        <w:tc>
          <w:tcPr>
            <w:tcW w:w="930" w:type="dxa"/>
            <w:vAlign w:val="center"/>
          </w:tcPr>
          <w:p w14:paraId="539087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1572</w:t>
            </w:r>
          </w:p>
        </w:tc>
        <w:tc>
          <w:tcPr>
            <w:tcW w:w="1680" w:type="dxa"/>
            <w:vAlign w:val="center"/>
          </w:tcPr>
          <w:p w14:paraId="5E5C44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4" w:name="OLE_LINK3"/>
            <w:r>
              <w:rPr>
                <w:rFonts w:hint="eastAsia" w:ascii="仿宋" w:hAnsi="仿宋" w:eastAsia="仿宋" w:cs="仿宋"/>
                <w:b w:val="0"/>
                <w:lang w:val="en-US" w:eastAsia="zh-CN"/>
              </w:rPr>
              <w:t>2025.1.11</w:t>
            </w:r>
            <w:bookmarkEnd w:id="4"/>
          </w:p>
        </w:tc>
      </w:tr>
      <w:tr w14:paraId="3D30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1229" w:type="dxa"/>
            <w:vMerge w:val="continue"/>
            <w:vAlign w:val="center"/>
          </w:tcPr>
          <w:p w14:paraId="4FC08F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Merge w:val="restart"/>
            <w:vAlign w:val="center"/>
          </w:tcPr>
          <w:p w14:paraId="180B0E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一号配电室</w:t>
            </w:r>
          </w:p>
        </w:tc>
        <w:tc>
          <w:tcPr>
            <w:tcW w:w="795" w:type="dxa"/>
            <w:vAlign w:val="center"/>
          </w:tcPr>
          <w:p w14:paraId="1BFE3D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5" w:name="OLE_LINK15"/>
            <w:r>
              <w:rPr>
                <w:rFonts w:hint="eastAsia" w:ascii="仿宋" w:hAnsi="仿宋" w:eastAsia="仿宋" w:cs="仿宋"/>
                <w:b w:val="0"/>
                <w:lang w:val="en-US" w:eastAsia="zh-CN"/>
              </w:rPr>
              <w:t>134</w:t>
            </w:r>
            <w:bookmarkEnd w:id="5"/>
          </w:p>
        </w:tc>
        <w:tc>
          <w:tcPr>
            <w:tcW w:w="900" w:type="dxa"/>
            <w:vAlign w:val="center"/>
          </w:tcPr>
          <w:p w14:paraId="4EEC57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134</w:t>
            </w:r>
          </w:p>
        </w:tc>
        <w:tc>
          <w:tcPr>
            <w:tcW w:w="780" w:type="dxa"/>
            <w:vAlign w:val="center"/>
          </w:tcPr>
          <w:p w14:paraId="72E5EB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8</w:t>
            </w:r>
          </w:p>
        </w:tc>
        <w:tc>
          <w:tcPr>
            <w:tcW w:w="930" w:type="dxa"/>
            <w:vAlign w:val="center"/>
          </w:tcPr>
          <w:p w14:paraId="15A463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1072</w:t>
            </w:r>
          </w:p>
        </w:tc>
        <w:tc>
          <w:tcPr>
            <w:tcW w:w="1680" w:type="dxa"/>
            <w:vAlign w:val="center"/>
          </w:tcPr>
          <w:p w14:paraId="15DE6B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2563B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9" w:type="dxa"/>
            <w:vMerge w:val="continue"/>
            <w:vAlign w:val="center"/>
          </w:tcPr>
          <w:p w14:paraId="717999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Merge w:val="continue"/>
            <w:vAlign w:val="center"/>
          </w:tcPr>
          <w:p w14:paraId="1358C3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p>
        </w:tc>
        <w:tc>
          <w:tcPr>
            <w:tcW w:w="795" w:type="dxa"/>
            <w:vAlign w:val="center"/>
          </w:tcPr>
          <w:p w14:paraId="76C8E0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6" w:name="OLE_LINK16"/>
            <w:r>
              <w:rPr>
                <w:rFonts w:hint="eastAsia" w:ascii="仿宋" w:hAnsi="仿宋" w:eastAsia="仿宋" w:cs="仿宋"/>
                <w:b w:val="0"/>
                <w:lang w:val="en-US" w:eastAsia="zh-CN"/>
              </w:rPr>
              <w:t>97</w:t>
            </w:r>
            <w:bookmarkEnd w:id="6"/>
          </w:p>
        </w:tc>
        <w:tc>
          <w:tcPr>
            <w:tcW w:w="900" w:type="dxa"/>
            <w:vAlign w:val="center"/>
          </w:tcPr>
          <w:p w14:paraId="60F967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97</w:t>
            </w:r>
          </w:p>
        </w:tc>
        <w:tc>
          <w:tcPr>
            <w:tcW w:w="780" w:type="dxa"/>
            <w:vAlign w:val="center"/>
          </w:tcPr>
          <w:p w14:paraId="12B119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3</w:t>
            </w:r>
          </w:p>
        </w:tc>
        <w:tc>
          <w:tcPr>
            <w:tcW w:w="930" w:type="dxa"/>
            <w:vAlign w:val="center"/>
          </w:tcPr>
          <w:p w14:paraId="01C700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291</w:t>
            </w:r>
          </w:p>
        </w:tc>
        <w:tc>
          <w:tcPr>
            <w:tcW w:w="1680" w:type="dxa"/>
            <w:vAlign w:val="center"/>
          </w:tcPr>
          <w:p w14:paraId="47FEA0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0F13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229" w:type="dxa"/>
            <w:vMerge w:val="continue"/>
            <w:vAlign w:val="center"/>
          </w:tcPr>
          <w:p w14:paraId="02E6FD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Merge w:val="continue"/>
            <w:vAlign w:val="center"/>
          </w:tcPr>
          <w:p w14:paraId="54DCB9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p>
        </w:tc>
        <w:tc>
          <w:tcPr>
            <w:tcW w:w="795" w:type="dxa"/>
            <w:vAlign w:val="center"/>
          </w:tcPr>
          <w:p w14:paraId="77F49C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7" w:name="OLE_LINK17"/>
            <w:r>
              <w:rPr>
                <w:rFonts w:hint="eastAsia" w:ascii="仿宋" w:hAnsi="仿宋" w:eastAsia="仿宋" w:cs="仿宋"/>
                <w:b w:val="0"/>
                <w:lang w:val="en-US" w:eastAsia="zh-CN"/>
              </w:rPr>
              <w:t>51</w:t>
            </w:r>
            <w:bookmarkEnd w:id="7"/>
          </w:p>
        </w:tc>
        <w:tc>
          <w:tcPr>
            <w:tcW w:w="900" w:type="dxa"/>
            <w:vAlign w:val="center"/>
          </w:tcPr>
          <w:p w14:paraId="4AC53F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51</w:t>
            </w:r>
          </w:p>
        </w:tc>
        <w:tc>
          <w:tcPr>
            <w:tcW w:w="780" w:type="dxa"/>
            <w:vAlign w:val="center"/>
          </w:tcPr>
          <w:p w14:paraId="679507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15EE04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51</w:t>
            </w:r>
          </w:p>
        </w:tc>
        <w:tc>
          <w:tcPr>
            <w:tcW w:w="1680" w:type="dxa"/>
            <w:vAlign w:val="center"/>
          </w:tcPr>
          <w:p w14:paraId="4D00A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103E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229" w:type="dxa"/>
            <w:vMerge w:val="continue"/>
            <w:vAlign w:val="center"/>
          </w:tcPr>
          <w:p w14:paraId="224C58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15ACB3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二号配电室</w:t>
            </w:r>
          </w:p>
        </w:tc>
        <w:tc>
          <w:tcPr>
            <w:tcW w:w="795" w:type="dxa"/>
            <w:vAlign w:val="center"/>
          </w:tcPr>
          <w:p w14:paraId="418997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8" w:name="OLE_LINK18"/>
            <w:r>
              <w:rPr>
                <w:rFonts w:hint="eastAsia" w:ascii="仿宋" w:hAnsi="仿宋" w:eastAsia="仿宋" w:cs="仿宋"/>
                <w:b w:val="0"/>
                <w:lang w:val="en-US" w:eastAsia="zh-CN"/>
              </w:rPr>
              <w:t>145</w:t>
            </w:r>
            <w:bookmarkEnd w:id="8"/>
          </w:p>
        </w:tc>
        <w:tc>
          <w:tcPr>
            <w:tcW w:w="900" w:type="dxa"/>
            <w:vAlign w:val="center"/>
          </w:tcPr>
          <w:p w14:paraId="471CAE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145</w:t>
            </w:r>
          </w:p>
        </w:tc>
        <w:tc>
          <w:tcPr>
            <w:tcW w:w="780" w:type="dxa"/>
            <w:vAlign w:val="center"/>
          </w:tcPr>
          <w:p w14:paraId="443A2F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6</w:t>
            </w:r>
          </w:p>
        </w:tc>
        <w:tc>
          <w:tcPr>
            <w:tcW w:w="930" w:type="dxa"/>
            <w:vAlign w:val="center"/>
          </w:tcPr>
          <w:p w14:paraId="2DA7C8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870</w:t>
            </w:r>
          </w:p>
        </w:tc>
        <w:tc>
          <w:tcPr>
            <w:tcW w:w="1680" w:type="dxa"/>
            <w:vAlign w:val="center"/>
          </w:tcPr>
          <w:p w14:paraId="219ECF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9" w:name="OLE_LINK4"/>
            <w:r>
              <w:rPr>
                <w:rFonts w:hint="eastAsia" w:ascii="仿宋" w:hAnsi="仿宋" w:eastAsia="仿宋" w:cs="仿宋"/>
                <w:b w:val="0"/>
                <w:lang w:val="en-US" w:eastAsia="zh-CN"/>
              </w:rPr>
              <w:t>2024.12.1</w:t>
            </w:r>
            <w:bookmarkEnd w:id="9"/>
          </w:p>
        </w:tc>
      </w:tr>
      <w:tr w14:paraId="06E4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229" w:type="dxa"/>
            <w:vMerge w:val="continue"/>
            <w:vAlign w:val="center"/>
          </w:tcPr>
          <w:p w14:paraId="555D7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3504CD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三号配电室</w:t>
            </w:r>
          </w:p>
        </w:tc>
        <w:tc>
          <w:tcPr>
            <w:tcW w:w="795" w:type="dxa"/>
            <w:vAlign w:val="center"/>
          </w:tcPr>
          <w:p w14:paraId="71AF73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0" w:name="OLE_LINK19"/>
            <w:r>
              <w:rPr>
                <w:rFonts w:hint="eastAsia" w:ascii="仿宋" w:hAnsi="仿宋" w:eastAsia="仿宋" w:cs="仿宋"/>
                <w:b w:val="0"/>
                <w:lang w:val="en-US" w:eastAsia="zh-CN"/>
              </w:rPr>
              <w:t>137</w:t>
            </w:r>
            <w:bookmarkEnd w:id="10"/>
          </w:p>
        </w:tc>
        <w:tc>
          <w:tcPr>
            <w:tcW w:w="900" w:type="dxa"/>
            <w:vAlign w:val="center"/>
          </w:tcPr>
          <w:p w14:paraId="29BA17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137</w:t>
            </w:r>
          </w:p>
        </w:tc>
        <w:tc>
          <w:tcPr>
            <w:tcW w:w="780" w:type="dxa"/>
            <w:vAlign w:val="center"/>
          </w:tcPr>
          <w:p w14:paraId="098542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3</w:t>
            </w:r>
          </w:p>
        </w:tc>
        <w:tc>
          <w:tcPr>
            <w:tcW w:w="930" w:type="dxa"/>
            <w:vAlign w:val="center"/>
          </w:tcPr>
          <w:p w14:paraId="374B6E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411</w:t>
            </w:r>
          </w:p>
        </w:tc>
        <w:tc>
          <w:tcPr>
            <w:tcW w:w="1680" w:type="dxa"/>
            <w:vAlign w:val="center"/>
          </w:tcPr>
          <w:p w14:paraId="45376F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2024.12.1</w:t>
            </w:r>
          </w:p>
        </w:tc>
      </w:tr>
      <w:tr w14:paraId="380C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1229" w:type="dxa"/>
            <w:vMerge w:val="continue"/>
            <w:vAlign w:val="center"/>
          </w:tcPr>
          <w:p w14:paraId="48DACC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65861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病案室1</w:t>
            </w:r>
          </w:p>
        </w:tc>
        <w:tc>
          <w:tcPr>
            <w:tcW w:w="795" w:type="dxa"/>
            <w:vAlign w:val="center"/>
          </w:tcPr>
          <w:p w14:paraId="7F18B1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1" w:name="OLE_LINK20"/>
            <w:r>
              <w:rPr>
                <w:rFonts w:hint="eastAsia" w:ascii="仿宋" w:hAnsi="仿宋" w:eastAsia="仿宋" w:cs="仿宋"/>
                <w:b w:val="0"/>
                <w:lang w:val="en-US" w:eastAsia="zh-CN"/>
              </w:rPr>
              <w:t>161</w:t>
            </w:r>
            <w:bookmarkEnd w:id="11"/>
          </w:p>
        </w:tc>
        <w:tc>
          <w:tcPr>
            <w:tcW w:w="900" w:type="dxa"/>
            <w:vAlign w:val="center"/>
          </w:tcPr>
          <w:p w14:paraId="2A4FB4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161</w:t>
            </w:r>
          </w:p>
        </w:tc>
        <w:tc>
          <w:tcPr>
            <w:tcW w:w="780" w:type="dxa"/>
            <w:vAlign w:val="center"/>
          </w:tcPr>
          <w:p w14:paraId="19E42B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8</w:t>
            </w:r>
          </w:p>
        </w:tc>
        <w:tc>
          <w:tcPr>
            <w:tcW w:w="930" w:type="dxa"/>
            <w:vAlign w:val="center"/>
          </w:tcPr>
          <w:p w14:paraId="3B4865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1288</w:t>
            </w:r>
          </w:p>
        </w:tc>
        <w:tc>
          <w:tcPr>
            <w:tcW w:w="1680" w:type="dxa"/>
            <w:vAlign w:val="center"/>
          </w:tcPr>
          <w:p w14:paraId="3A3840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2" w:name="OLE_LINK5"/>
            <w:r>
              <w:rPr>
                <w:rFonts w:hint="eastAsia" w:ascii="仿宋" w:hAnsi="仿宋" w:eastAsia="仿宋" w:cs="仿宋"/>
                <w:b w:val="0"/>
                <w:lang w:val="en-US" w:eastAsia="zh-CN"/>
              </w:rPr>
              <w:t>2025.1.11</w:t>
            </w:r>
            <w:bookmarkEnd w:id="12"/>
          </w:p>
        </w:tc>
      </w:tr>
      <w:tr w14:paraId="732A3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1229" w:type="dxa"/>
            <w:vMerge w:val="continue"/>
            <w:vAlign w:val="center"/>
          </w:tcPr>
          <w:p w14:paraId="3E243D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6227B2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病案室2</w:t>
            </w:r>
          </w:p>
        </w:tc>
        <w:tc>
          <w:tcPr>
            <w:tcW w:w="795" w:type="dxa"/>
            <w:vAlign w:val="center"/>
          </w:tcPr>
          <w:p w14:paraId="4FCF7B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3" w:name="OLE_LINK21"/>
            <w:r>
              <w:rPr>
                <w:rFonts w:hint="eastAsia" w:ascii="仿宋" w:hAnsi="仿宋" w:eastAsia="仿宋" w:cs="仿宋"/>
                <w:b w:val="0"/>
                <w:lang w:val="en-US" w:eastAsia="zh-CN"/>
              </w:rPr>
              <w:t>161</w:t>
            </w:r>
            <w:bookmarkEnd w:id="13"/>
          </w:p>
        </w:tc>
        <w:tc>
          <w:tcPr>
            <w:tcW w:w="900" w:type="dxa"/>
            <w:vAlign w:val="center"/>
          </w:tcPr>
          <w:p w14:paraId="32725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161</w:t>
            </w:r>
          </w:p>
        </w:tc>
        <w:tc>
          <w:tcPr>
            <w:tcW w:w="780" w:type="dxa"/>
            <w:vAlign w:val="center"/>
          </w:tcPr>
          <w:p w14:paraId="77E6E8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12</w:t>
            </w:r>
          </w:p>
        </w:tc>
        <w:tc>
          <w:tcPr>
            <w:tcW w:w="930" w:type="dxa"/>
            <w:vAlign w:val="center"/>
          </w:tcPr>
          <w:p w14:paraId="6F4870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1932</w:t>
            </w:r>
          </w:p>
        </w:tc>
        <w:tc>
          <w:tcPr>
            <w:tcW w:w="1680" w:type="dxa"/>
            <w:vAlign w:val="center"/>
          </w:tcPr>
          <w:p w14:paraId="5F685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4" w:name="OLE_LINK7"/>
            <w:r>
              <w:rPr>
                <w:rFonts w:hint="eastAsia" w:ascii="仿宋" w:hAnsi="仿宋" w:eastAsia="仿宋" w:cs="仿宋"/>
                <w:b w:val="0"/>
                <w:lang w:val="en-US" w:eastAsia="zh-CN"/>
              </w:rPr>
              <w:t>2025.1.11</w:t>
            </w:r>
            <w:bookmarkEnd w:id="14"/>
          </w:p>
        </w:tc>
      </w:tr>
      <w:tr w14:paraId="2DAC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229" w:type="dxa"/>
            <w:vMerge w:val="continue"/>
            <w:vAlign w:val="center"/>
          </w:tcPr>
          <w:p w14:paraId="2047F7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30A3E1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27区送风机房</w:t>
            </w:r>
          </w:p>
        </w:tc>
        <w:tc>
          <w:tcPr>
            <w:tcW w:w="795" w:type="dxa"/>
            <w:vAlign w:val="center"/>
          </w:tcPr>
          <w:p w14:paraId="739966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5" w:name="OLE_LINK22"/>
            <w:r>
              <w:rPr>
                <w:rFonts w:hint="eastAsia" w:ascii="仿宋" w:hAnsi="仿宋" w:eastAsia="仿宋" w:cs="仿宋"/>
                <w:b w:val="0"/>
                <w:lang w:val="en-US" w:eastAsia="zh-CN"/>
              </w:rPr>
              <w:t>59</w:t>
            </w:r>
            <w:bookmarkEnd w:id="15"/>
          </w:p>
        </w:tc>
        <w:tc>
          <w:tcPr>
            <w:tcW w:w="900" w:type="dxa"/>
            <w:vAlign w:val="center"/>
          </w:tcPr>
          <w:p w14:paraId="321AFC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6" w:name="OLE_LINK6"/>
            <w:r>
              <w:rPr>
                <w:rFonts w:hint="eastAsia" w:ascii="仿宋" w:hAnsi="仿宋" w:eastAsia="仿宋" w:cs="仿宋"/>
                <w:b w:val="0"/>
                <w:lang w:val="en-US" w:eastAsia="zh-CN"/>
              </w:rPr>
              <w:t>59</w:t>
            </w:r>
            <w:bookmarkEnd w:id="16"/>
          </w:p>
        </w:tc>
        <w:tc>
          <w:tcPr>
            <w:tcW w:w="780" w:type="dxa"/>
            <w:vAlign w:val="center"/>
          </w:tcPr>
          <w:p w14:paraId="05A441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6247D5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59</w:t>
            </w:r>
          </w:p>
        </w:tc>
        <w:tc>
          <w:tcPr>
            <w:tcW w:w="1680" w:type="dxa"/>
            <w:vAlign w:val="center"/>
          </w:tcPr>
          <w:p w14:paraId="66ECB9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501F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9" w:type="dxa"/>
            <w:vMerge w:val="restart"/>
            <w:vAlign w:val="center"/>
          </w:tcPr>
          <w:p w14:paraId="64C289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负二层</w:t>
            </w:r>
          </w:p>
        </w:tc>
        <w:tc>
          <w:tcPr>
            <w:tcW w:w="1980" w:type="dxa"/>
            <w:vAlign w:val="center"/>
          </w:tcPr>
          <w:p w14:paraId="1FC28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7" w:name="OLE_LINK57"/>
            <w:r>
              <w:rPr>
                <w:rFonts w:hint="eastAsia" w:ascii="仿宋" w:hAnsi="仿宋" w:eastAsia="仿宋" w:cs="仿宋"/>
                <w:b w:val="0"/>
                <w:lang w:val="en-US" w:eastAsia="zh-CN"/>
              </w:rPr>
              <w:t>能源中心</w:t>
            </w:r>
            <w:bookmarkEnd w:id="17"/>
          </w:p>
        </w:tc>
        <w:tc>
          <w:tcPr>
            <w:tcW w:w="795" w:type="dxa"/>
            <w:vAlign w:val="center"/>
          </w:tcPr>
          <w:p w14:paraId="29203C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8" w:name="OLE_LINK23"/>
            <w:r>
              <w:rPr>
                <w:rFonts w:hint="eastAsia" w:ascii="仿宋" w:hAnsi="仿宋" w:eastAsia="仿宋" w:cs="仿宋"/>
                <w:b w:val="0"/>
                <w:lang w:val="en-US" w:eastAsia="zh-CN"/>
              </w:rPr>
              <w:t>112</w:t>
            </w:r>
            <w:bookmarkEnd w:id="18"/>
          </w:p>
        </w:tc>
        <w:tc>
          <w:tcPr>
            <w:tcW w:w="900" w:type="dxa"/>
            <w:vAlign w:val="center"/>
          </w:tcPr>
          <w:p w14:paraId="7359BA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112</w:t>
            </w:r>
          </w:p>
        </w:tc>
        <w:tc>
          <w:tcPr>
            <w:tcW w:w="780" w:type="dxa"/>
            <w:vAlign w:val="center"/>
          </w:tcPr>
          <w:p w14:paraId="62B193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19" w:name="OLE_LINK58"/>
            <w:r>
              <w:rPr>
                <w:rFonts w:hint="eastAsia" w:ascii="仿宋" w:hAnsi="仿宋" w:eastAsia="仿宋" w:cs="仿宋"/>
                <w:b w:val="0"/>
                <w:lang w:val="en-US" w:eastAsia="zh-CN"/>
              </w:rPr>
              <w:t>4</w:t>
            </w:r>
            <w:bookmarkEnd w:id="19"/>
          </w:p>
        </w:tc>
        <w:tc>
          <w:tcPr>
            <w:tcW w:w="930" w:type="dxa"/>
            <w:vAlign w:val="center"/>
          </w:tcPr>
          <w:p w14:paraId="3483B1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0" w:name="OLE_LINK59"/>
            <w:r>
              <w:rPr>
                <w:rFonts w:hint="eastAsia" w:ascii="仿宋" w:hAnsi="仿宋" w:eastAsia="仿宋" w:cs="仿宋"/>
                <w:b w:val="0"/>
                <w:lang w:val="en-US" w:eastAsia="zh-CN"/>
              </w:rPr>
              <w:t>448</w:t>
            </w:r>
            <w:bookmarkEnd w:id="20"/>
          </w:p>
        </w:tc>
        <w:tc>
          <w:tcPr>
            <w:tcW w:w="1680" w:type="dxa"/>
            <w:vAlign w:val="center"/>
          </w:tcPr>
          <w:p w14:paraId="7AF044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33C7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229" w:type="dxa"/>
            <w:vMerge w:val="continue"/>
            <w:vAlign w:val="center"/>
          </w:tcPr>
          <w:p w14:paraId="17477A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607A4E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制冷机房</w:t>
            </w:r>
          </w:p>
        </w:tc>
        <w:tc>
          <w:tcPr>
            <w:tcW w:w="795" w:type="dxa"/>
            <w:vAlign w:val="center"/>
          </w:tcPr>
          <w:p w14:paraId="797E7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1" w:name="OLE_LINK24"/>
            <w:r>
              <w:rPr>
                <w:rFonts w:hint="eastAsia" w:ascii="仿宋" w:hAnsi="仿宋" w:eastAsia="仿宋" w:cs="仿宋"/>
                <w:b w:val="0"/>
                <w:lang w:val="en-US" w:eastAsia="zh-CN"/>
              </w:rPr>
              <w:t>112</w:t>
            </w:r>
            <w:bookmarkEnd w:id="21"/>
          </w:p>
        </w:tc>
        <w:tc>
          <w:tcPr>
            <w:tcW w:w="900" w:type="dxa"/>
            <w:vAlign w:val="center"/>
          </w:tcPr>
          <w:p w14:paraId="0AB1B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112</w:t>
            </w:r>
          </w:p>
        </w:tc>
        <w:tc>
          <w:tcPr>
            <w:tcW w:w="780" w:type="dxa"/>
            <w:vAlign w:val="center"/>
          </w:tcPr>
          <w:p w14:paraId="3BD61F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3</w:t>
            </w:r>
          </w:p>
        </w:tc>
        <w:tc>
          <w:tcPr>
            <w:tcW w:w="930" w:type="dxa"/>
            <w:vAlign w:val="center"/>
          </w:tcPr>
          <w:p w14:paraId="3104AE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336</w:t>
            </w:r>
          </w:p>
        </w:tc>
        <w:tc>
          <w:tcPr>
            <w:tcW w:w="1680" w:type="dxa"/>
            <w:vAlign w:val="center"/>
          </w:tcPr>
          <w:p w14:paraId="349B6B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2025.1.11</w:t>
            </w:r>
          </w:p>
        </w:tc>
      </w:tr>
      <w:tr w14:paraId="3B071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229" w:type="dxa"/>
            <w:vMerge w:val="continue"/>
            <w:vAlign w:val="center"/>
          </w:tcPr>
          <w:p w14:paraId="47A063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c>
          <w:tcPr>
            <w:tcW w:w="1980" w:type="dxa"/>
            <w:vAlign w:val="center"/>
          </w:tcPr>
          <w:p w14:paraId="1D57AA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信息机房</w:t>
            </w:r>
          </w:p>
        </w:tc>
        <w:tc>
          <w:tcPr>
            <w:tcW w:w="795" w:type="dxa"/>
            <w:vAlign w:val="center"/>
          </w:tcPr>
          <w:p w14:paraId="0E887A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2" w:name="OLE_LINK25"/>
            <w:r>
              <w:rPr>
                <w:rFonts w:hint="eastAsia" w:ascii="仿宋" w:hAnsi="仿宋" w:eastAsia="仿宋" w:cs="仿宋"/>
                <w:b w:val="0"/>
                <w:lang w:val="en-US" w:eastAsia="zh-CN"/>
              </w:rPr>
              <w:t>90</w:t>
            </w:r>
            <w:bookmarkEnd w:id="22"/>
          </w:p>
        </w:tc>
        <w:tc>
          <w:tcPr>
            <w:tcW w:w="900" w:type="dxa"/>
            <w:vAlign w:val="center"/>
          </w:tcPr>
          <w:p w14:paraId="6C8882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3" w:name="OLE_LINK8"/>
            <w:r>
              <w:rPr>
                <w:rFonts w:hint="eastAsia" w:ascii="仿宋" w:hAnsi="仿宋" w:eastAsia="仿宋" w:cs="仿宋"/>
                <w:b w:val="0"/>
                <w:lang w:val="en-US" w:eastAsia="zh-CN"/>
              </w:rPr>
              <w:t>90</w:t>
            </w:r>
            <w:bookmarkEnd w:id="23"/>
          </w:p>
        </w:tc>
        <w:tc>
          <w:tcPr>
            <w:tcW w:w="780" w:type="dxa"/>
            <w:vAlign w:val="center"/>
          </w:tcPr>
          <w:p w14:paraId="5DF951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44107F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90</w:t>
            </w:r>
          </w:p>
        </w:tc>
        <w:tc>
          <w:tcPr>
            <w:tcW w:w="1680" w:type="dxa"/>
            <w:vAlign w:val="center"/>
          </w:tcPr>
          <w:p w14:paraId="0A4018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2024.12.21</w:t>
            </w:r>
          </w:p>
        </w:tc>
      </w:tr>
      <w:tr w14:paraId="11C2C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1229" w:type="dxa"/>
            <w:vAlign w:val="center"/>
          </w:tcPr>
          <w:p w14:paraId="3908B1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全科楼二层</w:t>
            </w:r>
          </w:p>
        </w:tc>
        <w:tc>
          <w:tcPr>
            <w:tcW w:w="1980" w:type="dxa"/>
            <w:vAlign w:val="center"/>
          </w:tcPr>
          <w:p w14:paraId="147FD4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信息中心灾备机房</w:t>
            </w:r>
          </w:p>
        </w:tc>
        <w:tc>
          <w:tcPr>
            <w:tcW w:w="795" w:type="dxa"/>
            <w:vAlign w:val="center"/>
          </w:tcPr>
          <w:p w14:paraId="3EA57C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4" w:name="OLE_LINK26"/>
            <w:r>
              <w:rPr>
                <w:rFonts w:hint="eastAsia" w:ascii="仿宋" w:hAnsi="仿宋" w:eastAsia="仿宋" w:cs="仿宋"/>
                <w:b w:val="0"/>
                <w:lang w:val="en-US" w:eastAsia="zh-CN"/>
              </w:rPr>
              <w:t>70</w:t>
            </w:r>
            <w:bookmarkEnd w:id="24"/>
          </w:p>
        </w:tc>
        <w:tc>
          <w:tcPr>
            <w:tcW w:w="900" w:type="dxa"/>
            <w:vAlign w:val="center"/>
          </w:tcPr>
          <w:p w14:paraId="519914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bookmarkStart w:id="25" w:name="OLE_LINK10"/>
            <w:r>
              <w:rPr>
                <w:rFonts w:hint="eastAsia" w:ascii="仿宋" w:hAnsi="仿宋" w:eastAsia="仿宋" w:cs="仿宋"/>
                <w:b w:val="0"/>
                <w:lang w:val="en-US" w:eastAsia="zh-CN"/>
              </w:rPr>
              <w:t>70</w:t>
            </w:r>
            <w:bookmarkEnd w:id="25"/>
          </w:p>
        </w:tc>
        <w:tc>
          <w:tcPr>
            <w:tcW w:w="780" w:type="dxa"/>
            <w:vAlign w:val="center"/>
          </w:tcPr>
          <w:p w14:paraId="7DBA25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1</w:t>
            </w:r>
          </w:p>
        </w:tc>
        <w:tc>
          <w:tcPr>
            <w:tcW w:w="930" w:type="dxa"/>
            <w:vAlign w:val="center"/>
          </w:tcPr>
          <w:p w14:paraId="4C2B21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70</w:t>
            </w:r>
          </w:p>
        </w:tc>
        <w:tc>
          <w:tcPr>
            <w:tcW w:w="1680" w:type="dxa"/>
            <w:vAlign w:val="center"/>
          </w:tcPr>
          <w:p w14:paraId="7D292E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2024.12.21</w:t>
            </w:r>
          </w:p>
        </w:tc>
      </w:tr>
      <w:tr w14:paraId="317E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4904" w:type="dxa"/>
            <w:gridSpan w:val="4"/>
            <w:vAlign w:val="center"/>
          </w:tcPr>
          <w:p w14:paraId="1E23B3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bookmarkStart w:id="26" w:name="OLE_LINK81"/>
            <w:r>
              <w:rPr>
                <w:rFonts w:hint="eastAsia" w:ascii="仿宋" w:hAnsi="仿宋" w:eastAsia="仿宋" w:cs="仿宋"/>
                <w:b w:val="0"/>
                <w:lang w:val="en-US" w:eastAsia="zh-CN"/>
              </w:rPr>
              <w:t>合计</w:t>
            </w:r>
            <w:bookmarkEnd w:id="26"/>
          </w:p>
        </w:tc>
        <w:tc>
          <w:tcPr>
            <w:tcW w:w="780" w:type="dxa"/>
            <w:vAlign w:val="center"/>
          </w:tcPr>
          <w:p w14:paraId="443689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bookmarkStart w:id="27" w:name="OLE_LINK82"/>
            <w:r>
              <w:rPr>
                <w:rFonts w:hint="eastAsia" w:ascii="仿宋" w:hAnsi="仿宋" w:eastAsia="仿宋" w:cs="仿宋"/>
                <w:b w:val="0"/>
                <w:lang w:val="en-US" w:eastAsia="zh-CN"/>
              </w:rPr>
              <w:t>71</w:t>
            </w:r>
            <w:bookmarkEnd w:id="27"/>
          </w:p>
        </w:tc>
        <w:tc>
          <w:tcPr>
            <w:tcW w:w="930" w:type="dxa"/>
            <w:vAlign w:val="center"/>
          </w:tcPr>
          <w:p w14:paraId="4FCA24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9256</w:t>
            </w:r>
          </w:p>
        </w:tc>
        <w:tc>
          <w:tcPr>
            <w:tcW w:w="1680" w:type="dxa"/>
            <w:vAlign w:val="center"/>
          </w:tcPr>
          <w:p w14:paraId="6B7D12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p>
        </w:tc>
      </w:tr>
      <w:tr w14:paraId="4DBB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8294" w:type="dxa"/>
            <w:gridSpan w:val="7"/>
            <w:vAlign w:val="center"/>
          </w:tcPr>
          <w:p w14:paraId="348411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lang w:val="en-US" w:eastAsia="zh-CN"/>
              </w:rPr>
            </w:pPr>
            <w:r>
              <w:rPr>
                <w:rFonts w:hint="eastAsia" w:ascii="仿宋" w:hAnsi="仿宋" w:eastAsia="仿宋" w:cs="仿宋"/>
                <w:b w:val="0"/>
                <w:lang w:val="en-US" w:eastAsia="zh-CN"/>
              </w:rPr>
              <w:t>表格中数量为暂定数量，实际结算以实际检测、充装数量据实结算。</w:t>
            </w:r>
          </w:p>
        </w:tc>
      </w:tr>
    </w:tbl>
    <w:p w14:paraId="097FA2A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仿宋" w:hAnsi="仿宋" w:eastAsia="仿宋" w:cs="仿宋"/>
          <w:sz w:val="24"/>
          <w:szCs w:val="24"/>
          <w:lang w:val="zh-CN" w:eastAsia="zh-CN"/>
        </w:rPr>
      </w:pPr>
    </w:p>
    <w:p w14:paraId="4A9BA5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二、交货时间：</w:t>
      </w:r>
    </w:p>
    <w:p w14:paraId="0A7C4177">
      <w:pPr>
        <w:ind w:left="0" w:leftChars="0" w:firstLine="480" w:firstLineChars="200"/>
        <w:rPr>
          <w:rFonts w:hint="eastAsia" w:ascii="仿宋" w:hAnsi="仿宋" w:eastAsia="仿宋" w:cs="仿宋"/>
          <w:lang w:val="en-US" w:eastAsia="zh-CN"/>
        </w:rPr>
      </w:pPr>
      <w:r>
        <w:rPr>
          <w:rFonts w:hint="eastAsia" w:ascii="仿宋" w:hAnsi="仿宋" w:eastAsia="仿宋" w:cs="仿宋"/>
          <w:lang w:val="en-US" w:eastAsia="zh-CN"/>
        </w:rPr>
        <w:t>接甲方通知后20日内完成七氟丙烷钢瓶检测、充装调试工作，如果要求分批供货，乙方必须按照此条款进行。</w:t>
      </w:r>
    </w:p>
    <w:p w14:paraId="1A317A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三、交货地点：</w:t>
      </w:r>
    </w:p>
    <w:p w14:paraId="49182DB0">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由乙方负责运输至甲方指定地点。</w:t>
      </w:r>
    </w:p>
    <w:p w14:paraId="07AF7B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四、质量要求、技术标准、乙方对质量负责的条件和期限：</w:t>
      </w:r>
    </w:p>
    <w:p w14:paraId="54F8E239">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1、投标人必须按照《GB50263-2007气体灭火系统施工及验收规范》等国家标准和消防救援部门有关规定对甲方的七氟丙烷钢瓶进行维修检测并重新充装原计量的灭火药剂。</w:t>
      </w:r>
    </w:p>
    <w:p w14:paraId="5A5D52E8">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2、投标人应保证货物是全新、未使用过的原装合格正品，并完全符合并完全符合生产企业或国家规定的质量、规格和性能的要求。货物验收后，在质量保证期内，投标人应对由于设计、工艺或材料的缺陷所发生的任何不足或故障负责，所需费用由投标人承担。</w:t>
      </w:r>
    </w:p>
    <w:p w14:paraId="0F119C43">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3、投标人每月定期对该批七氟丙烷进行有效性检查并制作巡查台账统计数量，如有漏气现象，由投标人免费维修。质保期内由于质量问题给甲方带来的损失由乙方承担。</w:t>
      </w:r>
    </w:p>
    <w:p w14:paraId="69D2FFFE">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4、在质保期内，投标人每月定时派专人对七氟丙烷进行全面检查，保证各品种灌装药剂量足，不漏气、无泄漏、不堵塞，同时投标人免费对七氟丙烷箱体及线路管道正常进行检查。每月检查结束后由投标人向招标人出具检查情况书面报告，并由检查记录表。质保期内如发生质量问题由投标人免费包修包换。</w:t>
      </w:r>
    </w:p>
    <w:p w14:paraId="79C33569">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5、投标人免费负责所有维修换药灭火药剂容器的搬运工作，在搬运中出现的投标人人员、人身及物品安全问题由投标人自行负责。如因质量问题，导致招标人的一切损失和后果，由投标人负责。</w:t>
      </w:r>
    </w:p>
    <w:p w14:paraId="6BC0B0AC">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五、验收标准</w:t>
      </w:r>
    </w:p>
    <w:p w14:paraId="2402B36B">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乙方必须严格按照《GB50263-2007气体灭火系统施工及验收规范》等国家现行法律法规及行业标准执行。充装后20个工作内运送至甲方指定地点，甲方对货物进行验收，验收包括：型号、规格、数量、外观质量、货物清单、用户手册，乙方提供：钢瓶检验合格证、药剂充装合格证、及钢瓶厂家检验报告。验收时甲乙双方代表均需在场，双方无异议后，乙方开始安装调试，保证检测合格。</w:t>
      </w:r>
    </w:p>
    <w:p w14:paraId="7171A4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六、违约责任</w:t>
      </w:r>
    </w:p>
    <w:p w14:paraId="0F351D9E">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1、乙方逾期交付货物的，乙方应按逾期交货总额每日千分之五向甲方支付违约金，由甲方从待付货款中扣除。逾期超过约定日期30个工作日不能交货的，甲方有权单方面解除本合同。乙方因逾期交货或因其他违约行为导致甲方解除合同的，乙方应向甲方支付合同总值5%的违约金，如造成甲方损失超过违约金的，超出部分由乙方继续承担赔偿责任。</w:t>
      </w:r>
    </w:p>
    <w:p w14:paraId="2614F9B6">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2.乙方所交的货物品种、型号、规格、技术参数、质量不符合国家或河南省的相关消防规范要求或在各级消防检查中不符合要求的，甲方有权拒收该货物，乙方须更换为合格七氟丙烷并须承担给甲方造成的所有损失及处罚。</w:t>
      </w:r>
    </w:p>
    <w:p w14:paraId="56E39CD1">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3、在乙方承诺的或国家规定的质量保证期内，如经乙方两次维修或更换，货物仍不能达到合同约定的质量标准，甲方有权退货，乙方应退回全部货款。同时，乙方还须赔偿甲方因此遭受的经济损失。</w:t>
      </w:r>
    </w:p>
    <w:p w14:paraId="578574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七、售后服务</w:t>
      </w:r>
    </w:p>
    <w:p w14:paraId="5EFD3B83">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1、七氟丙烷维修完成后，免费对甲方人员进行技术培训，承诺12个月保修及终生服务。</w:t>
      </w:r>
    </w:p>
    <w:p w14:paraId="5AEABEE5">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2、要求24小时全天服务，通知乙方后须30分钟内到达现场，及时解决问题，并做好相关问题处理记录。</w:t>
      </w:r>
    </w:p>
    <w:p w14:paraId="4E36C0B5">
      <w:pPr>
        <w:ind w:left="0" w:leftChars="0" w:firstLine="480" w:firstLineChars="200"/>
        <w:rPr>
          <w:rFonts w:hint="eastAsia" w:ascii="仿宋" w:hAnsi="仿宋" w:eastAsia="仿宋" w:cs="仿宋"/>
          <w:b w:val="0"/>
          <w:lang w:val="en-US" w:eastAsia="zh-CN"/>
        </w:rPr>
      </w:pPr>
      <w:r>
        <w:rPr>
          <w:rFonts w:hint="eastAsia" w:ascii="仿宋" w:hAnsi="仿宋" w:eastAsia="仿宋" w:cs="仿宋"/>
          <w:b w:val="0"/>
          <w:lang w:val="en-US" w:eastAsia="zh-CN"/>
        </w:rPr>
        <w:t>3、乙方在维修的产品建立维修档案，实行跟踪卡售后服务管理。</w:t>
      </w:r>
    </w:p>
    <w:p w14:paraId="4F3FC5F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F165F"/>
    <w:rsid w:val="00EA4F99"/>
    <w:rsid w:val="20DF165F"/>
    <w:rsid w:val="2446705A"/>
    <w:rsid w:val="49CB29E2"/>
    <w:rsid w:val="4A077580"/>
    <w:rsid w:val="532927F6"/>
    <w:rsid w:val="656E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left"/>
    </w:pPr>
    <w:rPr>
      <w:rFonts w:ascii="新宋体" w:hAnsi="新宋体" w:eastAsia="新宋体" w:cs="宋体"/>
      <w:kern w:val="2"/>
      <w:sz w:val="24"/>
      <w:szCs w:val="24"/>
      <w:lang w:val="en-US" w:eastAsia="zh-CN" w:bidi="ar-SA"/>
    </w:rPr>
  </w:style>
  <w:style w:type="paragraph" w:styleId="2">
    <w:name w:val="heading 1"/>
    <w:next w:val="1"/>
    <w:qFormat/>
    <w:uiPriority w:val="0"/>
    <w:pPr>
      <w:keepNext/>
      <w:keepLines/>
      <w:spacing w:beforeLines="0" w:beforeAutospacing="0" w:afterLines="0" w:afterAutospacing="0" w:line="360" w:lineRule="auto"/>
      <w:jc w:val="center"/>
      <w:outlineLvl w:val="0"/>
    </w:pPr>
    <w:rPr>
      <w:rFonts w:ascii="Calibri" w:hAnsi="Calibri" w:eastAsia="新宋体" w:cstheme="minorBidi"/>
      <w:kern w:val="44"/>
      <w:sz w:val="44"/>
    </w:rPr>
  </w:style>
  <w:style w:type="paragraph" w:styleId="3">
    <w:name w:val="heading 2"/>
    <w:next w:val="1"/>
    <w:semiHidden/>
    <w:unhideWhenUsed/>
    <w:qFormat/>
    <w:uiPriority w:val="0"/>
    <w:pPr>
      <w:keepNext/>
      <w:keepLines/>
      <w:numPr>
        <w:ilvl w:val="1"/>
        <w:numId w:val="1"/>
      </w:numPr>
      <w:spacing w:line="360" w:lineRule="auto"/>
      <w:jc w:val="center"/>
      <w:outlineLvl w:val="1"/>
    </w:pPr>
    <w:rPr>
      <w:rFonts w:ascii="Arial" w:hAnsi="Arial" w:eastAsia="新宋体" w:cstheme="minorBidi"/>
      <w:bCs/>
      <w:kern w:val="0"/>
      <w:sz w:val="36"/>
      <w:szCs w:val="32"/>
    </w:rPr>
  </w:style>
  <w:style w:type="paragraph" w:styleId="4">
    <w:name w:val="heading 3"/>
    <w:next w:val="1"/>
    <w:semiHidden/>
    <w:unhideWhenUsed/>
    <w:qFormat/>
    <w:uiPriority w:val="0"/>
    <w:pPr>
      <w:keepNext/>
      <w:keepLines/>
      <w:spacing w:beforeLines="0" w:beforeAutospacing="0" w:afterLines="0" w:afterAutospacing="0" w:line="360" w:lineRule="auto"/>
      <w:outlineLvl w:val="2"/>
    </w:pPr>
    <w:rPr>
      <w:rFonts w:ascii="Calibri" w:hAnsi="Calibri" w:eastAsia="新宋体" w:cstheme="minorBidi"/>
      <w:sz w:val="32"/>
    </w:rPr>
  </w:style>
  <w:style w:type="paragraph" w:styleId="5">
    <w:name w:val="heading 4"/>
    <w:next w:val="1"/>
    <w:semiHidden/>
    <w:unhideWhenUsed/>
    <w:qFormat/>
    <w:uiPriority w:val="0"/>
    <w:pPr>
      <w:keepNext/>
      <w:keepLines/>
      <w:spacing w:beforeLines="0" w:beforeAutospacing="0" w:afterLines="0" w:afterAutospacing="0" w:line="360" w:lineRule="auto"/>
      <w:outlineLvl w:val="3"/>
    </w:pPr>
    <w:rPr>
      <w:rFonts w:ascii="Arial" w:hAnsi="Arial" w:eastAsia="新宋体" w:cstheme="minorBidi"/>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2"/>
    <w:basedOn w:val="6"/>
    <w:next w:val="1"/>
    <w:qFormat/>
    <w:uiPriority w:val="0"/>
    <w:pPr>
      <w:ind w:firstLine="420" w:firstLineChars="200"/>
    </w:p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1225</Words>
  <Characters>1296</Characters>
  <Lines>0</Lines>
  <Paragraphs>0</Paragraphs>
  <TotalTime>0</TotalTime>
  <ScaleCrop>false</ScaleCrop>
  <LinksUpToDate>false</LinksUpToDate>
  <CharactersWithSpaces>1297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2026-01-13T03:13:00Z</dcterms:created>
  <dc:creator>WPS_1559697855</dc:creator>
  <cp:lastModifiedBy>Administrator</cp:lastModifiedBy>
  <dcterms:modified xsi:type="dcterms:W3CDTF">2026-01-24T06:01:59Z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3D298379233D4F4682736DAF596D4CD7_11</vt:lpwstr>
  </property>
  <property fmtid="{D5CDD505-2E9C-101B-9397-08002B2CF9AE}" pid="4" name="KSOTemplateDocerSaveRecord">
    <vt:lpwstr>eyJoZGlkIjoiODZjYmMyMmI0YTlkZTMzYWM3YWM4MjFlZmQxNWYyODQiLCJ1c2VySWQiOiI1NzE1NTM1NTMifQ==</vt:lpwstr>
  </property>
</Properties>
</file>