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2E287" w14:textId="77777777" w:rsidR="0003044F" w:rsidRPr="0003044F" w:rsidRDefault="0003044F" w:rsidP="0003044F">
      <w:pPr>
        <w:spacing w:line="360" w:lineRule="auto"/>
        <w:rPr>
          <w:rFonts w:ascii="宋体" w:hAnsi="宋体" w:cs="宋体" w:hint="eastAsia"/>
          <w:b/>
          <w:bCs/>
          <w:szCs w:val="21"/>
        </w:rPr>
      </w:pPr>
      <w:r w:rsidRPr="0003044F">
        <w:rPr>
          <w:rFonts w:ascii="宋体" w:hAnsi="宋体" w:cs="宋体" w:hint="eastAsia"/>
          <w:b/>
          <w:bCs/>
          <w:szCs w:val="21"/>
        </w:rPr>
        <w:t>一、采购清单</w:t>
      </w:r>
    </w:p>
    <w:tbl>
      <w:tblPr>
        <w:tblW w:w="5000" w:type="pct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27"/>
        <w:gridCol w:w="1399"/>
        <w:gridCol w:w="951"/>
        <w:gridCol w:w="794"/>
        <w:gridCol w:w="655"/>
        <w:gridCol w:w="2637"/>
        <w:gridCol w:w="1423"/>
      </w:tblGrid>
      <w:tr w:rsidR="0003044F" w:rsidRPr="0003044F" w14:paraId="3E78697D" w14:textId="77777777" w:rsidTr="007616CC">
        <w:trPr>
          <w:trHeight w:val="1260"/>
        </w:trPr>
        <w:tc>
          <w:tcPr>
            <w:tcW w:w="264" w:type="pct"/>
            <w:shd w:val="clear" w:color="auto" w:fill="FFFFFF" w:themeFill="background1"/>
            <w:vAlign w:val="center"/>
          </w:tcPr>
          <w:p w14:paraId="1A793A0D" w14:textId="77777777" w:rsidR="0003044F" w:rsidRPr="0003044F" w:rsidRDefault="0003044F" w:rsidP="007616CC">
            <w:pPr>
              <w:widowControl/>
              <w:jc w:val="center"/>
              <w:rPr>
                <w:kern w:val="0"/>
                <w:szCs w:val="21"/>
              </w:rPr>
            </w:pPr>
            <w:r w:rsidRPr="0003044F">
              <w:rPr>
                <w:rFonts w:hint="eastAsia"/>
                <w:kern w:val="0"/>
                <w:szCs w:val="21"/>
              </w:rPr>
              <w:t>序号</w:t>
            </w:r>
          </w:p>
        </w:tc>
        <w:tc>
          <w:tcPr>
            <w:tcW w:w="851" w:type="pct"/>
            <w:shd w:val="clear" w:color="auto" w:fill="FFFFFF" w:themeFill="background1"/>
            <w:vAlign w:val="center"/>
          </w:tcPr>
          <w:p w14:paraId="37B4B281" w14:textId="77777777" w:rsidR="0003044F" w:rsidRPr="0003044F" w:rsidRDefault="0003044F" w:rsidP="007616CC">
            <w:pPr>
              <w:widowControl/>
              <w:jc w:val="center"/>
              <w:rPr>
                <w:kern w:val="0"/>
                <w:szCs w:val="21"/>
              </w:rPr>
            </w:pPr>
            <w:r w:rsidRPr="0003044F">
              <w:rPr>
                <w:rFonts w:hint="eastAsia"/>
                <w:kern w:val="0"/>
                <w:szCs w:val="21"/>
              </w:rPr>
              <w:t>名称</w:t>
            </w:r>
          </w:p>
        </w:tc>
        <w:tc>
          <w:tcPr>
            <w:tcW w:w="535" w:type="pct"/>
            <w:shd w:val="clear" w:color="auto" w:fill="FFFFFF" w:themeFill="background1"/>
            <w:vAlign w:val="center"/>
          </w:tcPr>
          <w:p w14:paraId="2A30D808" w14:textId="77777777" w:rsidR="0003044F" w:rsidRPr="0003044F" w:rsidRDefault="0003044F" w:rsidP="007616CC">
            <w:pPr>
              <w:widowControl/>
              <w:jc w:val="center"/>
              <w:rPr>
                <w:kern w:val="0"/>
                <w:szCs w:val="21"/>
              </w:rPr>
            </w:pPr>
            <w:r w:rsidRPr="0003044F">
              <w:rPr>
                <w:rFonts w:hint="eastAsia"/>
                <w:kern w:val="0"/>
                <w:szCs w:val="21"/>
              </w:rPr>
              <w:t>规格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2EDC643A" w14:textId="77777777" w:rsidR="0003044F" w:rsidRPr="0003044F" w:rsidRDefault="0003044F" w:rsidP="007616CC">
            <w:pPr>
              <w:widowControl/>
              <w:jc w:val="center"/>
              <w:rPr>
                <w:kern w:val="0"/>
                <w:szCs w:val="21"/>
              </w:rPr>
            </w:pPr>
            <w:r w:rsidRPr="0003044F">
              <w:rPr>
                <w:rFonts w:hint="eastAsia"/>
                <w:kern w:val="0"/>
                <w:szCs w:val="21"/>
              </w:rPr>
              <w:t>数量</w:t>
            </w:r>
          </w:p>
        </w:tc>
        <w:tc>
          <w:tcPr>
            <w:tcW w:w="407" w:type="pct"/>
            <w:shd w:val="clear" w:color="auto" w:fill="FFFFFF" w:themeFill="background1"/>
            <w:vAlign w:val="center"/>
          </w:tcPr>
          <w:p w14:paraId="57FDDD2F" w14:textId="77777777" w:rsidR="0003044F" w:rsidRPr="0003044F" w:rsidRDefault="0003044F" w:rsidP="007616CC">
            <w:pPr>
              <w:widowControl/>
              <w:jc w:val="center"/>
              <w:rPr>
                <w:kern w:val="0"/>
                <w:szCs w:val="21"/>
              </w:rPr>
            </w:pPr>
            <w:r w:rsidRPr="0003044F">
              <w:rPr>
                <w:rFonts w:hint="eastAsia"/>
                <w:kern w:val="0"/>
                <w:szCs w:val="21"/>
              </w:rPr>
              <w:t>单位</w:t>
            </w:r>
          </w:p>
        </w:tc>
        <w:tc>
          <w:tcPr>
            <w:tcW w:w="1597" w:type="pct"/>
            <w:shd w:val="clear" w:color="auto" w:fill="FFFFFF" w:themeFill="background1"/>
            <w:vAlign w:val="center"/>
          </w:tcPr>
          <w:p w14:paraId="411B454B" w14:textId="77777777" w:rsidR="0003044F" w:rsidRPr="0003044F" w:rsidRDefault="0003044F" w:rsidP="007616CC">
            <w:pPr>
              <w:widowControl/>
              <w:jc w:val="center"/>
              <w:rPr>
                <w:kern w:val="0"/>
                <w:szCs w:val="21"/>
              </w:rPr>
            </w:pPr>
            <w:r w:rsidRPr="0003044F">
              <w:rPr>
                <w:rFonts w:hint="eastAsia"/>
                <w:kern w:val="0"/>
                <w:szCs w:val="21"/>
              </w:rPr>
              <w:t>参数</w:t>
            </w:r>
          </w:p>
        </w:tc>
        <w:tc>
          <w:tcPr>
            <w:tcW w:w="865" w:type="pct"/>
            <w:shd w:val="clear" w:color="auto" w:fill="FFFFFF" w:themeFill="background1"/>
            <w:vAlign w:val="center"/>
          </w:tcPr>
          <w:p w14:paraId="4E3E1354" w14:textId="77777777" w:rsidR="0003044F" w:rsidRPr="0003044F" w:rsidRDefault="0003044F" w:rsidP="007616CC">
            <w:pPr>
              <w:widowControl/>
              <w:jc w:val="center"/>
              <w:rPr>
                <w:kern w:val="0"/>
                <w:szCs w:val="21"/>
              </w:rPr>
            </w:pPr>
            <w:r w:rsidRPr="0003044F">
              <w:rPr>
                <w:rFonts w:hint="eastAsia"/>
                <w:kern w:val="0"/>
                <w:szCs w:val="21"/>
              </w:rPr>
              <w:t>参考图片</w:t>
            </w:r>
          </w:p>
        </w:tc>
      </w:tr>
      <w:tr w:rsidR="0003044F" w:rsidRPr="0003044F" w14:paraId="18DA1790" w14:textId="77777777" w:rsidTr="007616CC">
        <w:trPr>
          <w:trHeight w:val="3780"/>
        </w:trPr>
        <w:tc>
          <w:tcPr>
            <w:tcW w:w="264" w:type="pct"/>
            <w:shd w:val="clear" w:color="auto" w:fill="FFFFFF" w:themeFill="background1"/>
            <w:vAlign w:val="center"/>
          </w:tcPr>
          <w:p w14:paraId="2C73B06F" w14:textId="77777777" w:rsidR="0003044F" w:rsidRPr="0003044F" w:rsidRDefault="0003044F" w:rsidP="007616CC">
            <w:pPr>
              <w:widowControl/>
              <w:jc w:val="center"/>
              <w:rPr>
                <w:kern w:val="0"/>
                <w:szCs w:val="21"/>
              </w:rPr>
            </w:pPr>
            <w:r w:rsidRPr="0003044F"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851" w:type="pct"/>
            <w:shd w:val="clear" w:color="auto" w:fill="FFFFFF" w:themeFill="background1"/>
            <w:vAlign w:val="center"/>
          </w:tcPr>
          <w:p w14:paraId="6D446BDC" w14:textId="77777777" w:rsidR="0003044F" w:rsidRPr="0003044F" w:rsidRDefault="0003044F" w:rsidP="007616CC">
            <w:pPr>
              <w:widowControl/>
              <w:jc w:val="center"/>
              <w:rPr>
                <w:kern w:val="0"/>
                <w:szCs w:val="21"/>
              </w:rPr>
            </w:pPr>
            <w:r w:rsidRPr="0003044F">
              <w:rPr>
                <w:rFonts w:hint="eastAsia"/>
                <w:kern w:val="0"/>
                <w:szCs w:val="21"/>
              </w:rPr>
              <w:t>换鞋柜（不带软垫）</w:t>
            </w:r>
          </w:p>
        </w:tc>
        <w:tc>
          <w:tcPr>
            <w:tcW w:w="535" w:type="pct"/>
            <w:shd w:val="clear" w:color="auto" w:fill="FFFFFF" w:themeFill="background1"/>
            <w:vAlign w:val="center"/>
          </w:tcPr>
          <w:p w14:paraId="74EAD972" w14:textId="77777777" w:rsidR="0003044F" w:rsidRPr="0003044F" w:rsidRDefault="0003044F" w:rsidP="007616CC">
            <w:pPr>
              <w:widowControl/>
              <w:jc w:val="center"/>
              <w:rPr>
                <w:kern w:val="0"/>
                <w:szCs w:val="21"/>
              </w:rPr>
            </w:pPr>
            <w:r w:rsidRPr="0003044F">
              <w:rPr>
                <w:rFonts w:hint="eastAsia"/>
                <w:kern w:val="0"/>
                <w:szCs w:val="21"/>
              </w:rPr>
              <w:t>深度</w:t>
            </w:r>
            <w:r w:rsidRPr="0003044F">
              <w:rPr>
                <w:rFonts w:hint="eastAsia"/>
                <w:kern w:val="0"/>
                <w:szCs w:val="21"/>
              </w:rPr>
              <w:t>400*500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70A4D46F" w14:textId="77777777" w:rsidR="0003044F" w:rsidRPr="0003044F" w:rsidRDefault="0003044F" w:rsidP="007616CC">
            <w:pPr>
              <w:widowControl/>
              <w:jc w:val="center"/>
              <w:rPr>
                <w:kern w:val="0"/>
                <w:szCs w:val="21"/>
              </w:rPr>
            </w:pPr>
            <w:r w:rsidRPr="0003044F">
              <w:rPr>
                <w:rFonts w:hint="eastAsia"/>
                <w:kern w:val="0"/>
                <w:szCs w:val="21"/>
              </w:rPr>
              <w:t>2.8</w:t>
            </w:r>
          </w:p>
        </w:tc>
        <w:tc>
          <w:tcPr>
            <w:tcW w:w="407" w:type="pct"/>
            <w:shd w:val="clear" w:color="auto" w:fill="FFFFFF" w:themeFill="background1"/>
            <w:vAlign w:val="center"/>
          </w:tcPr>
          <w:p w14:paraId="7E76A76C" w14:textId="77777777" w:rsidR="0003044F" w:rsidRPr="0003044F" w:rsidRDefault="0003044F" w:rsidP="007616CC">
            <w:pPr>
              <w:widowControl/>
              <w:jc w:val="center"/>
              <w:rPr>
                <w:kern w:val="0"/>
                <w:szCs w:val="21"/>
              </w:rPr>
            </w:pPr>
            <w:r w:rsidRPr="0003044F">
              <w:rPr>
                <w:rFonts w:hint="eastAsia"/>
                <w:kern w:val="0"/>
                <w:szCs w:val="21"/>
              </w:rPr>
              <w:t>米</w:t>
            </w:r>
          </w:p>
        </w:tc>
        <w:tc>
          <w:tcPr>
            <w:tcW w:w="1597" w:type="pct"/>
            <w:shd w:val="clear" w:color="auto" w:fill="FFFFFF" w:themeFill="background1"/>
            <w:vAlign w:val="center"/>
          </w:tcPr>
          <w:p w14:paraId="2901D93D" w14:textId="77777777" w:rsidR="0003044F" w:rsidRPr="0003044F" w:rsidRDefault="0003044F" w:rsidP="007616CC">
            <w:pPr>
              <w:widowControl/>
              <w:rPr>
                <w:kern w:val="0"/>
                <w:szCs w:val="21"/>
              </w:rPr>
            </w:pPr>
            <w:r w:rsidRPr="0003044F">
              <w:rPr>
                <w:rFonts w:hint="eastAsia"/>
                <w:kern w:val="0"/>
                <w:szCs w:val="21"/>
              </w:rPr>
              <w:t>1.</w:t>
            </w:r>
            <w:r w:rsidRPr="0003044F">
              <w:rPr>
                <w:rFonts w:hint="eastAsia"/>
                <w:kern w:val="0"/>
                <w:szCs w:val="21"/>
              </w:rPr>
              <w:t>面材：优质三聚氰胺浸渍胶膜纸饰面，甲醛释放量≤</w:t>
            </w:r>
            <w:r w:rsidRPr="0003044F">
              <w:rPr>
                <w:rFonts w:hint="eastAsia"/>
                <w:kern w:val="0"/>
                <w:szCs w:val="21"/>
              </w:rPr>
              <w:t>1.5mg/L</w:t>
            </w:r>
            <w:r w:rsidRPr="0003044F">
              <w:rPr>
                <w:rFonts w:hint="eastAsia"/>
                <w:kern w:val="0"/>
                <w:szCs w:val="21"/>
              </w:rPr>
              <w:t>；表面耐香烟灼烧、耐龟裂性能、耐干热性能检测合格。</w:t>
            </w:r>
          </w:p>
          <w:p w14:paraId="46F7CE81" w14:textId="77777777" w:rsidR="0003044F" w:rsidRPr="0003044F" w:rsidRDefault="0003044F" w:rsidP="007616CC">
            <w:pPr>
              <w:widowControl/>
              <w:rPr>
                <w:kern w:val="0"/>
                <w:szCs w:val="21"/>
              </w:rPr>
            </w:pPr>
            <w:r w:rsidRPr="0003044F">
              <w:rPr>
                <w:rFonts w:hint="eastAsia"/>
                <w:kern w:val="0"/>
                <w:szCs w:val="21"/>
              </w:rPr>
              <w:t>2.</w:t>
            </w:r>
            <w:r w:rsidRPr="0003044F">
              <w:rPr>
                <w:rFonts w:hint="eastAsia"/>
                <w:kern w:val="0"/>
                <w:szCs w:val="21"/>
              </w:rPr>
              <w:t>基材：优质</w:t>
            </w:r>
            <w:r w:rsidRPr="0003044F">
              <w:rPr>
                <w:rFonts w:hint="eastAsia"/>
                <w:kern w:val="0"/>
                <w:szCs w:val="21"/>
              </w:rPr>
              <w:t>E0</w:t>
            </w:r>
            <w:r w:rsidRPr="0003044F">
              <w:rPr>
                <w:rFonts w:hint="eastAsia"/>
                <w:kern w:val="0"/>
                <w:szCs w:val="21"/>
              </w:rPr>
              <w:t>级刨花板，甲醛释放量（</w:t>
            </w:r>
            <w:r w:rsidRPr="0003044F">
              <w:rPr>
                <w:rFonts w:hint="eastAsia"/>
                <w:kern w:val="0"/>
                <w:szCs w:val="21"/>
              </w:rPr>
              <w:t>1m</w:t>
            </w:r>
            <w:r w:rsidRPr="0003044F">
              <w:rPr>
                <w:rFonts w:hint="eastAsia"/>
                <w:kern w:val="0"/>
                <w:szCs w:val="21"/>
              </w:rPr>
              <w:t>³候箱法</w:t>
            </w:r>
            <w:r w:rsidRPr="0003044F">
              <w:rPr>
                <w:rFonts w:hint="eastAsia"/>
                <w:kern w:val="0"/>
                <w:szCs w:val="21"/>
              </w:rPr>
              <w:t>)</w:t>
            </w:r>
            <w:r w:rsidRPr="0003044F">
              <w:rPr>
                <w:rFonts w:hint="eastAsia"/>
                <w:kern w:val="0"/>
                <w:szCs w:val="21"/>
              </w:rPr>
              <w:t>≤</w:t>
            </w:r>
            <w:r w:rsidRPr="0003044F">
              <w:rPr>
                <w:rFonts w:hint="eastAsia"/>
                <w:kern w:val="0"/>
                <w:szCs w:val="21"/>
              </w:rPr>
              <w:t>0.025mg/m</w:t>
            </w:r>
            <w:r w:rsidRPr="0003044F">
              <w:rPr>
                <w:rFonts w:hint="eastAsia"/>
                <w:kern w:val="0"/>
                <w:szCs w:val="21"/>
              </w:rPr>
              <w:t>³；苯、甲苯、二甲苯、未检出；总挥发性有机化合物</w:t>
            </w:r>
            <w:r w:rsidRPr="0003044F">
              <w:rPr>
                <w:rFonts w:hint="eastAsia"/>
                <w:kern w:val="0"/>
                <w:szCs w:val="21"/>
              </w:rPr>
              <w:t>(TVOC)</w:t>
            </w:r>
            <w:r w:rsidRPr="0003044F">
              <w:rPr>
                <w:rFonts w:hint="eastAsia"/>
                <w:kern w:val="0"/>
                <w:szCs w:val="21"/>
              </w:rPr>
              <w:t>≤</w:t>
            </w:r>
            <w:r w:rsidRPr="0003044F">
              <w:rPr>
                <w:rFonts w:hint="eastAsia"/>
                <w:kern w:val="0"/>
                <w:szCs w:val="21"/>
              </w:rPr>
              <w:t>200</w:t>
            </w:r>
            <w:r w:rsidRPr="0003044F">
              <w:rPr>
                <w:rFonts w:hint="eastAsia"/>
                <w:kern w:val="0"/>
                <w:szCs w:val="21"/>
              </w:rPr>
              <w:t>μ</w:t>
            </w:r>
            <w:r w:rsidRPr="0003044F">
              <w:rPr>
                <w:rFonts w:hint="eastAsia"/>
                <w:kern w:val="0"/>
                <w:szCs w:val="21"/>
              </w:rPr>
              <w:t>g/ m</w:t>
            </w:r>
            <w:r w:rsidRPr="0003044F">
              <w:rPr>
                <w:rFonts w:hint="eastAsia"/>
                <w:kern w:val="0"/>
                <w:szCs w:val="21"/>
              </w:rPr>
              <w:t>³，静曲强度≥</w:t>
            </w:r>
            <w:r w:rsidRPr="0003044F">
              <w:rPr>
                <w:rFonts w:hint="eastAsia"/>
                <w:kern w:val="0"/>
                <w:szCs w:val="21"/>
              </w:rPr>
              <w:t>11MPa</w:t>
            </w:r>
            <w:r w:rsidRPr="0003044F">
              <w:rPr>
                <w:rFonts w:hint="eastAsia"/>
                <w:kern w:val="0"/>
                <w:szCs w:val="21"/>
              </w:rPr>
              <w:t>。</w:t>
            </w:r>
          </w:p>
          <w:p w14:paraId="2BBA006F" w14:textId="77777777" w:rsidR="0003044F" w:rsidRPr="0003044F" w:rsidRDefault="0003044F" w:rsidP="007616CC">
            <w:pPr>
              <w:widowControl/>
              <w:rPr>
                <w:kern w:val="0"/>
                <w:szCs w:val="21"/>
              </w:rPr>
            </w:pPr>
            <w:r w:rsidRPr="0003044F">
              <w:rPr>
                <w:rFonts w:hint="eastAsia"/>
                <w:kern w:val="0"/>
                <w:szCs w:val="21"/>
              </w:rPr>
              <w:t>3.</w:t>
            </w:r>
            <w:r w:rsidRPr="0003044F">
              <w:rPr>
                <w:rFonts w:hint="eastAsia"/>
                <w:kern w:val="0"/>
                <w:szCs w:val="21"/>
              </w:rPr>
              <w:t>封边条：采用</w:t>
            </w:r>
            <w:r w:rsidRPr="0003044F">
              <w:rPr>
                <w:rFonts w:hint="eastAsia"/>
                <w:kern w:val="0"/>
                <w:szCs w:val="21"/>
              </w:rPr>
              <w:t>PVC</w:t>
            </w:r>
            <w:r w:rsidRPr="0003044F">
              <w:rPr>
                <w:rFonts w:hint="eastAsia"/>
                <w:kern w:val="0"/>
                <w:szCs w:val="21"/>
              </w:rPr>
              <w:t>封边条</w:t>
            </w:r>
            <w:r w:rsidRPr="0003044F">
              <w:rPr>
                <w:rFonts w:hint="eastAsia"/>
                <w:kern w:val="0"/>
                <w:szCs w:val="21"/>
              </w:rPr>
              <w:t>,</w:t>
            </w:r>
            <w:r w:rsidRPr="0003044F">
              <w:rPr>
                <w:rFonts w:hint="eastAsia"/>
                <w:kern w:val="0"/>
                <w:szCs w:val="21"/>
              </w:rPr>
              <w:t>厚度≥</w:t>
            </w:r>
            <w:r w:rsidRPr="0003044F">
              <w:rPr>
                <w:rFonts w:hint="eastAsia"/>
                <w:kern w:val="0"/>
                <w:szCs w:val="21"/>
              </w:rPr>
              <w:t>2mm</w:t>
            </w:r>
            <w:r w:rsidRPr="0003044F">
              <w:rPr>
                <w:rFonts w:hint="eastAsia"/>
                <w:kern w:val="0"/>
                <w:szCs w:val="21"/>
              </w:rPr>
              <w:t>，耐干热性、耐磨性、耐老化性合格，耐开裂性（耐龟裂性）</w:t>
            </w:r>
            <w:r w:rsidRPr="0003044F">
              <w:rPr>
                <w:rFonts w:hint="eastAsia"/>
                <w:b/>
                <w:bCs/>
                <w:kern w:val="0"/>
                <w:szCs w:val="21"/>
              </w:rPr>
              <w:t>≥</w:t>
            </w:r>
            <w:r w:rsidRPr="0003044F">
              <w:rPr>
                <w:rFonts w:hint="eastAsia"/>
                <w:b/>
                <w:bCs/>
                <w:kern w:val="0"/>
                <w:szCs w:val="21"/>
              </w:rPr>
              <w:t>2</w:t>
            </w:r>
            <w:r w:rsidRPr="0003044F">
              <w:rPr>
                <w:rFonts w:hint="eastAsia"/>
                <w:b/>
                <w:bCs/>
                <w:kern w:val="0"/>
                <w:szCs w:val="21"/>
              </w:rPr>
              <w:t>级</w:t>
            </w:r>
            <w:r w:rsidRPr="0003044F">
              <w:rPr>
                <w:rFonts w:hint="eastAsia"/>
                <w:kern w:val="0"/>
                <w:szCs w:val="21"/>
              </w:rPr>
              <w:t>；多溴联苯未检出、多溴联苯醚未检出、甲醛释放量≤</w:t>
            </w:r>
            <w:r w:rsidRPr="0003044F">
              <w:rPr>
                <w:rFonts w:hint="eastAsia"/>
                <w:kern w:val="0"/>
                <w:szCs w:val="21"/>
              </w:rPr>
              <w:t>1.5mg/L</w:t>
            </w:r>
            <w:r w:rsidRPr="0003044F">
              <w:rPr>
                <w:rFonts w:hint="eastAsia"/>
                <w:kern w:val="0"/>
                <w:szCs w:val="21"/>
              </w:rPr>
              <w:t>；</w:t>
            </w:r>
          </w:p>
          <w:p w14:paraId="19AF6670" w14:textId="77777777" w:rsidR="0003044F" w:rsidRPr="0003044F" w:rsidRDefault="0003044F" w:rsidP="007616CC">
            <w:pPr>
              <w:widowControl/>
              <w:rPr>
                <w:kern w:val="0"/>
                <w:szCs w:val="21"/>
              </w:rPr>
            </w:pPr>
            <w:r w:rsidRPr="0003044F">
              <w:rPr>
                <w:rFonts w:hint="eastAsia"/>
                <w:kern w:val="0"/>
                <w:szCs w:val="21"/>
              </w:rPr>
              <w:t>4</w:t>
            </w:r>
            <w:r w:rsidRPr="0003044F">
              <w:rPr>
                <w:rFonts w:hint="eastAsia"/>
                <w:kern w:val="0"/>
                <w:szCs w:val="21"/>
              </w:rPr>
              <w:t>、结构：对开门内带层板一块</w:t>
            </w:r>
          </w:p>
        </w:tc>
        <w:tc>
          <w:tcPr>
            <w:tcW w:w="865" w:type="pct"/>
            <w:shd w:val="clear" w:color="auto" w:fill="FFFFFF" w:themeFill="background1"/>
            <w:vAlign w:val="center"/>
          </w:tcPr>
          <w:p w14:paraId="78F98E6E" w14:textId="77777777" w:rsidR="0003044F" w:rsidRPr="0003044F" w:rsidRDefault="0003044F" w:rsidP="007616CC">
            <w:pPr>
              <w:widowControl/>
              <w:jc w:val="center"/>
              <w:rPr>
                <w:rFonts w:ascii="微软雅黑" w:eastAsia="微软雅黑" w:hAnsi="微软雅黑" w:hint="eastAsia"/>
                <w:kern w:val="0"/>
                <w:szCs w:val="21"/>
              </w:rPr>
            </w:pPr>
            <w:r w:rsidRPr="0003044F">
              <w:rPr>
                <w:rFonts w:ascii="微软雅黑" w:eastAsia="微软雅黑" w:hAnsi="微软雅黑" w:hint="eastAsia"/>
                <w:noProof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6A28E777" wp14:editId="2B45C0C3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88265</wp:posOffset>
                  </wp:positionV>
                  <wp:extent cx="1026795" cy="1047750"/>
                  <wp:effectExtent l="0" t="0" r="1905" b="0"/>
                  <wp:wrapNone/>
                  <wp:docPr id="141527525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275258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79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3044F" w:rsidRPr="0003044F" w14:paraId="309445DD" w14:textId="77777777" w:rsidTr="007616CC">
        <w:trPr>
          <w:trHeight w:val="4050"/>
        </w:trPr>
        <w:tc>
          <w:tcPr>
            <w:tcW w:w="264" w:type="pct"/>
            <w:shd w:val="clear" w:color="auto" w:fill="FFFFFF" w:themeFill="background1"/>
            <w:vAlign w:val="center"/>
          </w:tcPr>
          <w:p w14:paraId="01C69DB2" w14:textId="77777777" w:rsidR="0003044F" w:rsidRPr="0003044F" w:rsidRDefault="0003044F" w:rsidP="007616C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3044F">
              <w:rPr>
                <w:rFonts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1" w:type="pct"/>
            <w:shd w:val="clear" w:color="auto" w:fill="FFFFFF" w:themeFill="background1"/>
            <w:vAlign w:val="center"/>
          </w:tcPr>
          <w:p w14:paraId="3B9C79D9" w14:textId="77777777" w:rsidR="0003044F" w:rsidRPr="0003044F" w:rsidRDefault="0003044F" w:rsidP="007616C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3044F">
              <w:rPr>
                <w:rFonts w:hint="eastAsia"/>
                <w:color w:val="000000"/>
                <w:kern w:val="0"/>
                <w:szCs w:val="21"/>
              </w:rPr>
              <w:t>换鞋柜（带软垫）</w:t>
            </w:r>
          </w:p>
        </w:tc>
        <w:tc>
          <w:tcPr>
            <w:tcW w:w="535" w:type="pct"/>
            <w:shd w:val="clear" w:color="auto" w:fill="FFFFFF" w:themeFill="background1"/>
            <w:vAlign w:val="center"/>
          </w:tcPr>
          <w:p w14:paraId="7CFB5EE9" w14:textId="77777777" w:rsidR="0003044F" w:rsidRPr="0003044F" w:rsidRDefault="0003044F" w:rsidP="007616C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3044F">
              <w:rPr>
                <w:rFonts w:hint="eastAsia"/>
                <w:color w:val="000000"/>
                <w:kern w:val="0"/>
                <w:szCs w:val="21"/>
              </w:rPr>
              <w:t>深度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400*500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527502C2" w14:textId="77777777" w:rsidR="0003044F" w:rsidRPr="0003044F" w:rsidRDefault="0003044F" w:rsidP="007616C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3044F">
              <w:rPr>
                <w:rFonts w:hint="eastAsia"/>
                <w:color w:val="000000"/>
                <w:kern w:val="0"/>
                <w:szCs w:val="21"/>
              </w:rPr>
              <w:t>8.25</w:t>
            </w:r>
          </w:p>
        </w:tc>
        <w:tc>
          <w:tcPr>
            <w:tcW w:w="407" w:type="pct"/>
            <w:shd w:val="clear" w:color="auto" w:fill="FFFFFF" w:themeFill="background1"/>
            <w:vAlign w:val="center"/>
          </w:tcPr>
          <w:p w14:paraId="6DF7BEE4" w14:textId="77777777" w:rsidR="0003044F" w:rsidRPr="0003044F" w:rsidRDefault="0003044F" w:rsidP="007616C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3044F">
              <w:rPr>
                <w:rFonts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1597" w:type="pct"/>
            <w:shd w:val="clear" w:color="auto" w:fill="FFFFFF" w:themeFill="background1"/>
            <w:vAlign w:val="center"/>
          </w:tcPr>
          <w:p w14:paraId="546318AE" w14:textId="77777777" w:rsidR="0003044F" w:rsidRPr="0003044F" w:rsidRDefault="0003044F" w:rsidP="007616CC">
            <w:pPr>
              <w:widowControl/>
              <w:rPr>
                <w:color w:val="000000"/>
                <w:kern w:val="0"/>
                <w:szCs w:val="21"/>
              </w:rPr>
            </w:pPr>
            <w:r w:rsidRPr="0003044F">
              <w:rPr>
                <w:rFonts w:hint="eastAsia"/>
                <w:color w:val="000000"/>
                <w:kern w:val="0"/>
                <w:szCs w:val="21"/>
              </w:rPr>
              <w:t>1.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面材：优质三聚氰胺浸渍胶膜纸饰面，甲醛释放量≤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1.5mg/L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；表面耐香烟灼烧、耐龟裂性能、耐干热性能检测合格。</w:t>
            </w:r>
          </w:p>
          <w:p w14:paraId="78B69BC1" w14:textId="77777777" w:rsidR="0003044F" w:rsidRPr="0003044F" w:rsidRDefault="0003044F" w:rsidP="007616CC">
            <w:pPr>
              <w:widowControl/>
              <w:rPr>
                <w:color w:val="000000"/>
                <w:kern w:val="0"/>
                <w:szCs w:val="21"/>
              </w:rPr>
            </w:pPr>
            <w:r w:rsidRPr="0003044F">
              <w:rPr>
                <w:rFonts w:hint="eastAsia"/>
                <w:color w:val="000000"/>
                <w:kern w:val="0"/>
                <w:szCs w:val="21"/>
              </w:rPr>
              <w:t>2.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基材：优质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E0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级刨花板，甲醛释放量（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1m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³候箱法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)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≤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0.025mg/m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³；苯、甲苯、二甲苯、未检出；总挥发性有机化合物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(TVOC)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≤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200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μ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g/ m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³，静曲强度≥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11MPa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。</w:t>
            </w:r>
          </w:p>
          <w:p w14:paraId="1082456F" w14:textId="77777777" w:rsidR="0003044F" w:rsidRPr="0003044F" w:rsidRDefault="0003044F" w:rsidP="007616CC">
            <w:pPr>
              <w:widowControl/>
              <w:rPr>
                <w:color w:val="000000"/>
                <w:kern w:val="0"/>
                <w:szCs w:val="21"/>
              </w:rPr>
            </w:pPr>
            <w:r w:rsidRPr="0003044F">
              <w:rPr>
                <w:rFonts w:hint="eastAsia"/>
                <w:color w:val="000000"/>
                <w:kern w:val="0"/>
                <w:szCs w:val="21"/>
              </w:rPr>
              <w:t>3.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封边条：采用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PVC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封边条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,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厚度≥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2mm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，耐干热性、耐磨性、耐老化性合格，耐开裂性（耐龟裂性）</w:t>
            </w:r>
            <w:r w:rsidRPr="0003044F">
              <w:rPr>
                <w:rFonts w:hint="eastAsia"/>
                <w:b/>
                <w:bCs/>
                <w:color w:val="000000"/>
                <w:kern w:val="0"/>
                <w:szCs w:val="21"/>
              </w:rPr>
              <w:t>≥</w:t>
            </w:r>
            <w:r w:rsidRPr="0003044F">
              <w:rPr>
                <w:rFonts w:hint="eastAsia"/>
                <w:b/>
                <w:bCs/>
                <w:color w:val="000000"/>
                <w:kern w:val="0"/>
                <w:szCs w:val="21"/>
              </w:rPr>
              <w:t>2</w:t>
            </w:r>
            <w:r w:rsidRPr="0003044F">
              <w:rPr>
                <w:rFonts w:hint="eastAsia"/>
                <w:b/>
                <w:bCs/>
                <w:color w:val="000000"/>
                <w:kern w:val="0"/>
                <w:szCs w:val="21"/>
              </w:rPr>
              <w:t>级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；多溴联苯未检出、多溴联苯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lastRenderedPageBreak/>
              <w:t>醚未检出、甲醛释放量≤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1.5mg/L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；</w:t>
            </w:r>
          </w:p>
          <w:p w14:paraId="70AE72C9" w14:textId="77777777" w:rsidR="0003044F" w:rsidRPr="0003044F" w:rsidRDefault="0003044F" w:rsidP="007616CC">
            <w:pPr>
              <w:widowControl/>
              <w:rPr>
                <w:color w:val="000000"/>
                <w:kern w:val="0"/>
                <w:szCs w:val="21"/>
              </w:rPr>
            </w:pPr>
            <w:r w:rsidRPr="0003044F">
              <w:rPr>
                <w:rFonts w:hint="eastAsia"/>
                <w:color w:val="000000"/>
                <w:kern w:val="0"/>
                <w:szCs w:val="21"/>
              </w:rPr>
              <w:t>4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、结构：对开门内带层板一块</w:t>
            </w:r>
          </w:p>
          <w:p w14:paraId="6F768373" w14:textId="77777777" w:rsidR="0003044F" w:rsidRPr="0003044F" w:rsidRDefault="0003044F" w:rsidP="007616CC">
            <w:pPr>
              <w:widowControl/>
              <w:rPr>
                <w:color w:val="000000"/>
                <w:kern w:val="0"/>
                <w:szCs w:val="21"/>
              </w:rPr>
            </w:pPr>
            <w:r w:rsidRPr="0003044F">
              <w:rPr>
                <w:rFonts w:hint="eastAsia"/>
                <w:color w:val="000000"/>
                <w:kern w:val="0"/>
                <w:szCs w:val="21"/>
              </w:rPr>
              <w:t>5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、软垫为皮饰面</w:t>
            </w:r>
          </w:p>
        </w:tc>
        <w:tc>
          <w:tcPr>
            <w:tcW w:w="865" w:type="pct"/>
            <w:shd w:val="clear" w:color="auto" w:fill="FFFFFF" w:themeFill="background1"/>
            <w:vAlign w:val="center"/>
          </w:tcPr>
          <w:p w14:paraId="309DCB7D" w14:textId="77777777" w:rsidR="0003044F" w:rsidRPr="0003044F" w:rsidRDefault="0003044F" w:rsidP="007616CC">
            <w:pPr>
              <w:widowControl/>
              <w:jc w:val="center"/>
              <w:rPr>
                <w:rFonts w:ascii="微软雅黑" w:eastAsia="微软雅黑" w:hAnsi="微软雅黑" w:hint="eastAsia"/>
                <w:color w:val="000000"/>
                <w:kern w:val="0"/>
                <w:szCs w:val="21"/>
              </w:rPr>
            </w:pPr>
            <w:r w:rsidRPr="0003044F">
              <w:rPr>
                <w:rFonts w:ascii="微软雅黑" w:eastAsia="微软雅黑" w:hAnsi="微软雅黑" w:hint="eastAsia"/>
                <w:noProof/>
                <w:color w:val="000000"/>
                <w:kern w:val="0"/>
                <w:szCs w:val="21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696A0F9D" wp14:editId="2E00D5C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63500</wp:posOffset>
                  </wp:positionV>
                  <wp:extent cx="991235" cy="780415"/>
                  <wp:effectExtent l="0" t="0" r="0" b="635"/>
                  <wp:wrapNone/>
                  <wp:docPr id="118481669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816697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235" cy="780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3044F" w:rsidRPr="0003044F" w14:paraId="783C281B" w14:textId="77777777" w:rsidTr="007616CC">
        <w:trPr>
          <w:trHeight w:val="3510"/>
        </w:trPr>
        <w:tc>
          <w:tcPr>
            <w:tcW w:w="264" w:type="pct"/>
            <w:shd w:val="clear" w:color="auto" w:fill="FFFFFF" w:themeFill="background1"/>
            <w:vAlign w:val="center"/>
          </w:tcPr>
          <w:p w14:paraId="434905C1" w14:textId="77777777" w:rsidR="0003044F" w:rsidRPr="0003044F" w:rsidRDefault="0003044F" w:rsidP="007616C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3044F">
              <w:rPr>
                <w:rFonts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1" w:type="pct"/>
            <w:shd w:val="clear" w:color="auto" w:fill="FFFFFF" w:themeFill="background1"/>
            <w:vAlign w:val="center"/>
          </w:tcPr>
          <w:p w14:paraId="636E881D" w14:textId="77777777" w:rsidR="0003044F" w:rsidRPr="0003044F" w:rsidRDefault="0003044F" w:rsidP="007616C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3044F">
              <w:rPr>
                <w:rFonts w:hint="eastAsia"/>
                <w:color w:val="000000"/>
                <w:kern w:val="0"/>
                <w:szCs w:val="21"/>
              </w:rPr>
              <w:t>治疗组合柜</w:t>
            </w:r>
          </w:p>
        </w:tc>
        <w:tc>
          <w:tcPr>
            <w:tcW w:w="535" w:type="pct"/>
            <w:shd w:val="clear" w:color="auto" w:fill="FFFFFF" w:themeFill="background1"/>
            <w:vAlign w:val="center"/>
          </w:tcPr>
          <w:p w14:paraId="2268B9EC" w14:textId="77777777" w:rsidR="0003044F" w:rsidRPr="0003044F" w:rsidRDefault="0003044F" w:rsidP="007616C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3044F">
              <w:rPr>
                <w:rFonts w:hint="eastAsia"/>
                <w:color w:val="000000"/>
                <w:kern w:val="0"/>
                <w:szCs w:val="21"/>
              </w:rPr>
              <w:t>深度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550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，高度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2000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；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900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以下结构上为抽屉，下为掩门柜；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900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以上部分为敞格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  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26B1501A" w14:textId="77777777" w:rsidR="0003044F" w:rsidRPr="0003044F" w:rsidRDefault="0003044F" w:rsidP="007616C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3044F">
              <w:rPr>
                <w:rFonts w:hint="eastAsia"/>
                <w:color w:val="000000"/>
                <w:kern w:val="0"/>
                <w:szCs w:val="21"/>
              </w:rPr>
              <w:t>3.3</w:t>
            </w:r>
          </w:p>
        </w:tc>
        <w:tc>
          <w:tcPr>
            <w:tcW w:w="407" w:type="pct"/>
            <w:shd w:val="clear" w:color="auto" w:fill="FFFFFF" w:themeFill="background1"/>
            <w:vAlign w:val="center"/>
          </w:tcPr>
          <w:p w14:paraId="7B5AC637" w14:textId="77777777" w:rsidR="0003044F" w:rsidRPr="0003044F" w:rsidRDefault="0003044F" w:rsidP="007616C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3044F">
              <w:rPr>
                <w:rFonts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1597" w:type="pct"/>
            <w:shd w:val="clear" w:color="auto" w:fill="FFFFFF" w:themeFill="background1"/>
            <w:vAlign w:val="center"/>
          </w:tcPr>
          <w:p w14:paraId="647324D7" w14:textId="77777777" w:rsidR="0003044F" w:rsidRPr="0003044F" w:rsidRDefault="0003044F" w:rsidP="007616CC">
            <w:pPr>
              <w:widowControl/>
              <w:rPr>
                <w:color w:val="000000"/>
                <w:kern w:val="0"/>
                <w:szCs w:val="21"/>
              </w:rPr>
            </w:pPr>
            <w:r w:rsidRPr="0003044F">
              <w:rPr>
                <w:rFonts w:hint="eastAsia"/>
                <w:color w:val="000000"/>
                <w:kern w:val="0"/>
                <w:szCs w:val="21"/>
              </w:rPr>
              <w:t>1.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面材：优质三聚氰胺浸渍胶膜纸饰面，甲醛释放量≤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1.5mg/L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；表面耐香烟灼烧、耐龟裂性能、耐干热性能检测合格。</w:t>
            </w:r>
          </w:p>
          <w:p w14:paraId="3059257F" w14:textId="77777777" w:rsidR="0003044F" w:rsidRPr="0003044F" w:rsidRDefault="0003044F" w:rsidP="007616CC">
            <w:pPr>
              <w:widowControl/>
              <w:rPr>
                <w:color w:val="000000"/>
                <w:kern w:val="0"/>
                <w:szCs w:val="21"/>
              </w:rPr>
            </w:pPr>
            <w:r w:rsidRPr="0003044F">
              <w:rPr>
                <w:rFonts w:hint="eastAsia"/>
                <w:color w:val="000000"/>
                <w:kern w:val="0"/>
                <w:szCs w:val="21"/>
              </w:rPr>
              <w:t>2.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基材：优质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E0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级刨花板，甲醛释放量（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1m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³候箱法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)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≤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0.025mg/m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³；苯、甲苯、二甲苯、未检出；总挥发性有机化合物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(TVOC)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≤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200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μ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g/ m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³，静曲强度≥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11MPa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。</w:t>
            </w:r>
          </w:p>
          <w:p w14:paraId="6700475C" w14:textId="77777777" w:rsidR="0003044F" w:rsidRPr="0003044F" w:rsidRDefault="0003044F" w:rsidP="007616CC">
            <w:pPr>
              <w:widowControl/>
              <w:rPr>
                <w:color w:val="000000"/>
                <w:kern w:val="0"/>
                <w:szCs w:val="21"/>
              </w:rPr>
            </w:pPr>
            <w:r w:rsidRPr="0003044F">
              <w:rPr>
                <w:rFonts w:hint="eastAsia"/>
                <w:color w:val="000000"/>
                <w:kern w:val="0"/>
                <w:szCs w:val="21"/>
              </w:rPr>
              <w:t>3.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封边条：采用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PVC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封边条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,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厚度≥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2mm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，耐干热性、耐磨性、耐老化性合格，耐开裂性（耐龟裂性）</w:t>
            </w:r>
            <w:r w:rsidRPr="0003044F">
              <w:rPr>
                <w:rFonts w:hint="eastAsia"/>
                <w:b/>
                <w:bCs/>
                <w:color w:val="000000"/>
                <w:kern w:val="0"/>
                <w:szCs w:val="21"/>
              </w:rPr>
              <w:t>≥</w:t>
            </w:r>
            <w:r w:rsidRPr="0003044F">
              <w:rPr>
                <w:rFonts w:hint="eastAsia"/>
                <w:b/>
                <w:bCs/>
                <w:color w:val="000000"/>
                <w:kern w:val="0"/>
                <w:szCs w:val="21"/>
              </w:rPr>
              <w:t>2</w:t>
            </w:r>
            <w:r w:rsidRPr="0003044F">
              <w:rPr>
                <w:rFonts w:hint="eastAsia"/>
                <w:b/>
                <w:bCs/>
                <w:color w:val="000000"/>
                <w:kern w:val="0"/>
                <w:szCs w:val="21"/>
              </w:rPr>
              <w:t>级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；多溴联苯未检出、多溴联苯醚未检出、甲醛释放量≤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1.5mg/L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；</w:t>
            </w:r>
          </w:p>
        </w:tc>
        <w:tc>
          <w:tcPr>
            <w:tcW w:w="865" w:type="pct"/>
            <w:shd w:val="clear" w:color="auto" w:fill="FFFFFF" w:themeFill="background1"/>
            <w:vAlign w:val="center"/>
          </w:tcPr>
          <w:p w14:paraId="10BE868A" w14:textId="77777777" w:rsidR="0003044F" w:rsidRPr="0003044F" w:rsidRDefault="0003044F" w:rsidP="007616CC">
            <w:pPr>
              <w:widowControl/>
              <w:jc w:val="center"/>
              <w:rPr>
                <w:rFonts w:ascii="微软雅黑" w:eastAsia="微软雅黑" w:hAnsi="微软雅黑" w:hint="eastAsia"/>
                <w:color w:val="000000"/>
                <w:kern w:val="0"/>
                <w:szCs w:val="21"/>
              </w:rPr>
            </w:pPr>
            <w:r w:rsidRPr="0003044F">
              <w:rPr>
                <w:rFonts w:ascii="微软雅黑" w:eastAsia="微软雅黑" w:hAnsi="微软雅黑" w:hint="eastAsia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661312" behindDoc="0" locked="0" layoutInCell="1" allowOverlap="1" wp14:anchorId="22EC484B" wp14:editId="71150994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84455</wp:posOffset>
                  </wp:positionV>
                  <wp:extent cx="854710" cy="1600200"/>
                  <wp:effectExtent l="0" t="0" r="2540" b="0"/>
                  <wp:wrapNone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1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3044F" w:rsidRPr="0003044F" w14:paraId="72A93FF0" w14:textId="77777777" w:rsidTr="007616CC">
        <w:trPr>
          <w:trHeight w:val="3510"/>
        </w:trPr>
        <w:tc>
          <w:tcPr>
            <w:tcW w:w="264" w:type="pct"/>
            <w:shd w:val="clear" w:color="auto" w:fill="FFFFFF" w:themeFill="background1"/>
            <w:vAlign w:val="center"/>
          </w:tcPr>
          <w:p w14:paraId="36DB9B0E" w14:textId="77777777" w:rsidR="0003044F" w:rsidRPr="0003044F" w:rsidRDefault="0003044F" w:rsidP="007616C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3044F">
              <w:rPr>
                <w:rFonts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51" w:type="pct"/>
            <w:shd w:val="clear" w:color="auto" w:fill="FFFFFF" w:themeFill="background1"/>
            <w:vAlign w:val="center"/>
          </w:tcPr>
          <w:p w14:paraId="21D83CAF" w14:textId="77777777" w:rsidR="0003044F" w:rsidRPr="0003044F" w:rsidRDefault="0003044F" w:rsidP="007616C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3044F">
              <w:rPr>
                <w:rFonts w:hint="eastAsia"/>
                <w:color w:val="000000"/>
                <w:kern w:val="0"/>
                <w:szCs w:val="21"/>
              </w:rPr>
              <w:t>治疗柜（带吊柜）</w:t>
            </w:r>
          </w:p>
        </w:tc>
        <w:tc>
          <w:tcPr>
            <w:tcW w:w="535" w:type="pct"/>
            <w:shd w:val="clear" w:color="auto" w:fill="FFFFFF" w:themeFill="background1"/>
            <w:vAlign w:val="center"/>
          </w:tcPr>
          <w:p w14:paraId="7F9CBBD2" w14:textId="77777777" w:rsidR="0003044F" w:rsidRPr="0003044F" w:rsidRDefault="0003044F" w:rsidP="007616C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3044F">
              <w:rPr>
                <w:rFonts w:hint="eastAsia"/>
                <w:color w:val="000000"/>
                <w:kern w:val="0"/>
                <w:szCs w:val="21"/>
              </w:rPr>
              <w:t>深度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550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，高度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2000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；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900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以下结构上为抽屉，下为掩门柜；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900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以上部分为开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lastRenderedPageBreak/>
              <w:t>放格和掩门柜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  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3ADE549C" w14:textId="77777777" w:rsidR="0003044F" w:rsidRPr="0003044F" w:rsidRDefault="0003044F" w:rsidP="007616C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3044F">
              <w:rPr>
                <w:rFonts w:hint="eastAsia"/>
                <w:color w:val="000000"/>
                <w:kern w:val="0"/>
                <w:szCs w:val="21"/>
              </w:rPr>
              <w:lastRenderedPageBreak/>
              <w:t>118.85</w:t>
            </w:r>
          </w:p>
        </w:tc>
        <w:tc>
          <w:tcPr>
            <w:tcW w:w="407" w:type="pct"/>
            <w:shd w:val="clear" w:color="auto" w:fill="FFFFFF" w:themeFill="background1"/>
            <w:vAlign w:val="center"/>
          </w:tcPr>
          <w:p w14:paraId="7E60BF1B" w14:textId="77777777" w:rsidR="0003044F" w:rsidRPr="0003044F" w:rsidRDefault="0003044F" w:rsidP="007616C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3044F">
              <w:rPr>
                <w:rFonts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1597" w:type="pct"/>
            <w:shd w:val="clear" w:color="auto" w:fill="FFFFFF" w:themeFill="background1"/>
            <w:vAlign w:val="center"/>
          </w:tcPr>
          <w:p w14:paraId="6090783A" w14:textId="77777777" w:rsidR="0003044F" w:rsidRPr="0003044F" w:rsidRDefault="0003044F" w:rsidP="007616CC">
            <w:pPr>
              <w:widowControl/>
              <w:rPr>
                <w:color w:val="000000"/>
                <w:kern w:val="0"/>
                <w:szCs w:val="21"/>
              </w:rPr>
            </w:pPr>
            <w:r w:rsidRPr="0003044F">
              <w:rPr>
                <w:rFonts w:hint="eastAsia"/>
                <w:color w:val="000000"/>
                <w:kern w:val="0"/>
                <w:szCs w:val="21"/>
              </w:rPr>
              <w:t>1.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面材：优质三聚氰胺浸渍胶膜纸饰面，甲醛释放量≤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1.5mg/L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；表面耐香烟灼烧、耐龟裂性能、耐干热性能检测合格。</w:t>
            </w:r>
          </w:p>
          <w:p w14:paraId="21612802" w14:textId="77777777" w:rsidR="0003044F" w:rsidRPr="0003044F" w:rsidRDefault="0003044F" w:rsidP="007616CC">
            <w:pPr>
              <w:widowControl/>
              <w:rPr>
                <w:color w:val="000000"/>
                <w:kern w:val="0"/>
                <w:szCs w:val="21"/>
              </w:rPr>
            </w:pPr>
            <w:r w:rsidRPr="0003044F">
              <w:rPr>
                <w:rFonts w:hint="eastAsia"/>
                <w:color w:val="000000"/>
                <w:kern w:val="0"/>
                <w:szCs w:val="21"/>
              </w:rPr>
              <w:t>2.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基材：优质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E0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级刨花板，甲醛释放量（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1m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³候箱法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)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≤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0.025mg/m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³；苯、甲苯、二甲苯、未检出；总挥发性有机化合物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(TVOC)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≤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200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μ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g/ m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³，静曲强度≥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11MPa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。</w:t>
            </w:r>
          </w:p>
          <w:p w14:paraId="27488D86" w14:textId="77777777" w:rsidR="0003044F" w:rsidRPr="0003044F" w:rsidRDefault="0003044F" w:rsidP="007616CC">
            <w:pPr>
              <w:widowControl/>
              <w:rPr>
                <w:color w:val="000000"/>
                <w:kern w:val="0"/>
                <w:szCs w:val="21"/>
              </w:rPr>
            </w:pPr>
            <w:r w:rsidRPr="0003044F">
              <w:rPr>
                <w:rFonts w:hint="eastAsia"/>
                <w:color w:val="000000"/>
                <w:kern w:val="0"/>
                <w:szCs w:val="21"/>
              </w:rPr>
              <w:lastRenderedPageBreak/>
              <w:t>3.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封边条：采用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PVC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封边条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,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厚度≥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2mm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，耐干热性、耐磨性、耐老化性合格，耐开裂性（耐龟裂性）</w:t>
            </w:r>
            <w:r w:rsidRPr="0003044F">
              <w:rPr>
                <w:rFonts w:hint="eastAsia"/>
                <w:b/>
                <w:bCs/>
                <w:color w:val="000000"/>
                <w:kern w:val="0"/>
                <w:szCs w:val="21"/>
              </w:rPr>
              <w:t>≥</w:t>
            </w:r>
            <w:r w:rsidRPr="0003044F">
              <w:rPr>
                <w:rFonts w:hint="eastAsia"/>
                <w:b/>
                <w:bCs/>
                <w:color w:val="000000"/>
                <w:kern w:val="0"/>
                <w:szCs w:val="21"/>
              </w:rPr>
              <w:t>2</w:t>
            </w:r>
            <w:r w:rsidRPr="0003044F">
              <w:rPr>
                <w:rFonts w:hint="eastAsia"/>
                <w:b/>
                <w:bCs/>
                <w:color w:val="000000"/>
                <w:kern w:val="0"/>
                <w:szCs w:val="21"/>
              </w:rPr>
              <w:t>级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；多溴联苯未检出、多溴联苯醚未检出、甲醛释放量≤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1.5mg/L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；</w:t>
            </w:r>
          </w:p>
        </w:tc>
        <w:tc>
          <w:tcPr>
            <w:tcW w:w="865" w:type="pct"/>
            <w:shd w:val="clear" w:color="auto" w:fill="FFFFFF" w:themeFill="background1"/>
            <w:vAlign w:val="center"/>
          </w:tcPr>
          <w:p w14:paraId="256A1B62" w14:textId="77777777" w:rsidR="0003044F" w:rsidRPr="0003044F" w:rsidRDefault="0003044F" w:rsidP="007616CC">
            <w:pPr>
              <w:widowControl/>
              <w:jc w:val="center"/>
              <w:rPr>
                <w:rFonts w:ascii="微软雅黑" w:eastAsia="微软雅黑" w:hAnsi="微软雅黑" w:hint="eastAsia"/>
                <w:color w:val="000000"/>
                <w:kern w:val="0"/>
                <w:szCs w:val="21"/>
              </w:rPr>
            </w:pPr>
            <w:r w:rsidRPr="0003044F">
              <w:rPr>
                <w:rFonts w:ascii="微软雅黑" w:eastAsia="微软雅黑" w:hAnsi="微软雅黑" w:hint="eastAsia"/>
                <w:noProof/>
                <w:color w:val="000000"/>
                <w:kern w:val="0"/>
                <w:szCs w:val="21"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1A9F23E6" wp14:editId="4F1D630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337185</wp:posOffset>
                  </wp:positionV>
                  <wp:extent cx="878205" cy="1584325"/>
                  <wp:effectExtent l="0" t="0" r="0" b="0"/>
                  <wp:wrapNone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205" cy="158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3044F" w:rsidRPr="0003044F" w14:paraId="72EA08F9" w14:textId="77777777" w:rsidTr="007616CC">
        <w:trPr>
          <w:trHeight w:val="3510"/>
        </w:trPr>
        <w:tc>
          <w:tcPr>
            <w:tcW w:w="264" w:type="pct"/>
            <w:shd w:val="clear" w:color="auto" w:fill="FFFFFF" w:themeFill="background1"/>
            <w:vAlign w:val="center"/>
          </w:tcPr>
          <w:p w14:paraId="6206C303" w14:textId="77777777" w:rsidR="0003044F" w:rsidRPr="0003044F" w:rsidRDefault="0003044F" w:rsidP="007616C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3044F">
              <w:rPr>
                <w:rFonts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1" w:type="pct"/>
            <w:shd w:val="clear" w:color="auto" w:fill="FFFFFF" w:themeFill="background1"/>
            <w:vAlign w:val="center"/>
          </w:tcPr>
          <w:p w14:paraId="3874286D" w14:textId="77777777" w:rsidR="0003044F" w:rsidRPr="0003044F" w:rsidRDefault="0003044F" w:rsidP="007616C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3044F">
              <w:rPr>
                <w:rFonts w:hint="eastAsia"/>
                <w:color w:val="000000"/>
                <w:kern w:val="0"/>
                <w:szCs w:val="21"/>
              </w:rPr>
              <w:t>治疗柜</w:t>
            </w:r>
          </w:p>
        </w:tc>
        <w:tc>
          <w:tcPr>
            <w:tcW w:w="535" w:type="pct"/>
            <w:shd w:val="clear" w:color="auto" w:fill="FFFFFF" w:themeFill="background1"/>
            <w:vAlign w:val="center"/>
          </w:tcPr>
          <w:p w14:paraId="5B3FAB5F" w14:textId="77777777" w:rsidR="0003044F" w:rsidRPr="0003044F" w:rsidRDefault="0003044F" w:rsidP="007616C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3044F">
              <w:rPr>
                <w:rFonts w:hint="eastAsia"/>
                <w:color w:val="000000"/>
                <w:kern w:val="0"/>
                <w:szCs w:val="21"/>
              </w:rPr>
              <w:t>深度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550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，高度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900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；结构上为抽屉，下为掩门柜；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  </w:t>
            </w:r>
          </w:p>
        </w:tc>
        <w:tc>
          <w:tcPr>
            <w:tcW w:w="481" w:type="pct"/>
            <w:shd w:val="clear" w:color="auto" w:fill="FFFFFF" w:themeFill="background1"/>
            <w:vAlign w:val="center"/>
          </w:tcPr>
          <w:p w14:paraId="349E4A2F" w14:textId="77777777" w:rsidR="0003044F" w:rsidRPr="0003044F" w:rsidRDefault="0003044F" w:rsidP="007616C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3044F">
              <w:rPr>
                <w:rFonts w:hint="eastAsia"/>
                <w:color w:val="000000"/>
                <w:kern w:val="0"/>
                <w:szCs w:val="21"/>
              </w:rPr>
              <w:t>19.2</w:t>
            </w:r>
          </w:p>
        </w:tc>
        <w:tc>
          <w:tcPr>
            <w:tcW w:w="407" w:type="pct"/>
            <w:shd w:val="clear" w:color="auto" w:fill="FFFFFF" w:themeFill="background1"/>
            <w:vAlign w:val="center"/>
          </w:tcPr>
          <w:p w14:paraId="3790AB6A" w14:textId="77777777" w:rsidR="0003044F" w:rsidRPr="0003044F" w:rsidRDefault="0003044F" w:rsidP="007616C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3044F">
              <w:rPr>
                <w:rFonts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1597" w:type="pct"/>
            <w:shd w:val="clear" w:color="auto" w:fill="FFFFFF" w:themeFill="background1"/>
            <w:vAlign w:val="center"/>
          </w:tcPr>
          <w:p w14:paraId="440CE024" w14:textId="77777777" w:rsidR="0003044F" w:rsidRPr="0003044F" w:rsidRDefault="0003044F" w:rsidP="007616CC">
            <w:pPr>
              <w:widowControl/>
              <w:rPr>
                <w:color w:val="000000"/>
                <w:kern w:val="0"/>
                <w:szCs w:val="21"/>
              </w:rPr>
            </w:pPr>
            <w:r w:rsidRPr="0003044F">
              <w:rPr>
                <w:rFonts w:hint="eastAsia"/>
                <w:color w:val="000000"/>
                <w:kern w:val="0"/>
                <w:szCs w:val="21"/>
              </w:rPr>
              <w:t>1.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面材：优质三聚氰胺浸渍胶膜纸饰面，甲醛释放量≤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1.5mg/L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；表面耐香烟灼烧、耐龟裂性能、耐干热性能检测合格。</w:t>
            </w:r>
          </w:p>
          <w:p w14:paraId="3CFFAEBA" w14:textId="77777777" w:rsidR="0003044F" w:rsidRPr="0003044F" w:rsidRDefault="0003044F" w:rsidP="007616CC">
            <w:pPr>
              <w:widowControl/>
              <w:rPr>
                <w:color w:val="000000"/>
                <w:kern w:val="0"/>
                <w:szCs w:val="21"/>
              </w:rPr>
            </w:pPr>
            <w:r w:rsidRPr="0003044F">
              <w:rPr>
                <w:rFonts w:hint="eastAsia"/>
                <w:color w:val="000000"/>
                <w:kern w:val="0"/>
                <w:szCs w:val="21"/>
              </w:rPr>
              <w:t>2.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基材：优质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E0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级刨花板，甲醛释放量（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1m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³候箱法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)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≤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0.025mg/m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³；苯、甲苯、二甲苯、未检出；总挥发性有机化合物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(TVOC)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≤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200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μ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g/ m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³，静曲强度≥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11MPa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。</w:t>
            </w:r>
          </w:p>
          <w:p w14:paraId="37DEF3C2" w14:textId="77777777" w:rsidR="0003044F" w:rsidRPr="0003044F" w:rsidRDefault="0003044F" w:rsidP="007616CC">
            <w:pPr>
              <w:widowControl/>
              <w:rPr>
                <w:color w:val="000000"/>
                <w:kern w:val="0"/>
                <w:szCs w:val="21"/>
              </w:rPr>
            </w:pPr>
            <w:r w:rsidRPr="0003044F">
              <w:rPr>
                <w:rFonts w:hint="eastAsia"/>
                <w:color w:val="000000"/>
                <w:kern w:val="0"/>
                <w:szCs w:val="21"/>
              </w:rPr>
              <w:t>3.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封边条：采用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PVC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封边条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,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厚度≥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2mm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，耐干热性、耐磨性、耐老化性合格，耐开裂性（耐龟裂性）</w:t>
            </w:r>
            <w:r w:rsidRPr="0003044F">
              <w:rPr>
                <w:rFonts w:hint="eastAsia"/>
                <w:b/>
                <w:bCs/>
                <w:color w:val="000000"/>
                <w:kern w:val="0"/>
                <w:szCs w:val="21"/>
              </w:rPr>
              <w:t>≥</w:t>
            </w:r>
            <w:r w:rsidRPr="0003044F">
              <w:rPr>
                <w:rFonts w:hint="eastAsia"/>
                <w:b/>
                <w:bCs/>
                <w:color w:val="000000"/>
                <w:kern w:val="0"/>
                <w:szCs w:val="21"/>
              </w:rPr>
              <w:t>2</w:t>
            </w:r>
            <w:r w:rsidRPr="0003044F">
              <w:rPr>
                <w:rFonts w:hint="eastAsia"/>
                <w:b/>
                <w:bCs/>
                <w:color w:val="000000"/>
                <w:kern w:val="0"/>
                <w:szCs w:val="21"/>
              </w:rPr>
              <w:t>级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；多溴联苯未检出、多溴联苯醚未检出、甲醛释放量≤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1.5mg/L</w:t>
            </w:r>
            <w:r w:rsidRPr="0003044F">
              <w:rPr>
                <w:rFonts w:hint="eastAsia"/>
                <w:color w:val="000000"/>
                <w:kern w:val="0"/>
                <w:szCs w:val="21"/>
              </w:rPr>
              <w:t>；</w:t>
            </w:r>
          </w:p>
        </w:tc>
        <w:tc>
          <w:tcPr>
            <w:tcW w:w="865" w:type="pct"/>
            <w:shd w:val="clear" w:color="auto" w:fill="FFFFFF" w:themeFill="background1"/>
            <w:vAlign w:val="center"/>
          </w:tcPr>
          <w:p w14:paraId="7F3A1950" w14:textId="77777777" w:rsidR="0003044F" w:rsidRPr="0003044F" w:rsidRDefault="0003044F" w:rsidP="007616CC">
            <w:pPr>
              <w:widowControl/>
              <w:jc w:val="center"/>
              <w:rPr>
                <w:rFonts w:ascii="微软雅黑" w:eastAsia="微软雅黑" w:hAnsi="微软雅黑" w:hint="eastAsia"/>
                <w:color w:val="000000"/>
                <w:kern w:val="0"/>
                <w:szCs w:val="21"/>
              </w:rPr>
            </w:pPr>
            <w:r w:rsidRPr="0003044F">
              <w:rPr>
                <w:rFonts w:ascii="微软雅黑" w:eastAsia="微软雅黑" w:hAnsi="微软雅黑" w:hint="eastAsia"/>
                <w:noProof/>
                <w:color w:val="000000"/>
                <w:kern w:val="0"/>
                <w:szCs w:val="21"/>
              </w:rPr>
              <w:drawing>
                <wp:anchor distT="0" distB="0" distL="114300" distR="114300" simplePos="0" relativeHeight="251663360" behindDoc="0" locked="0" layoutInCell="1" allowOverlap="1" wp14:anchorId="003BD1F7" wp14:editId="356C2176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717550</wp:posOffset>
                  </wp:positionV>
                  <wp:extent cx="866775" cy="1224280"/>
                  <wp:effectExtent l="0" t="0" r="9525" b="0"/>
                  <wp:wrapNone/>
                  <wp:docPr id="6" name="图片 1" descr="厨房的柜子上&#10;&#10;AI 生成的内容可能不正确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厨房的柜子上&#10;&#10;AI 生成的内容可能不正确。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1224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7671C7D" w14:textId="77777777" w:rsidR="0003044F" w:rsidRPr="0003044F" w:rsidRDefault="0003044F" w:rsidP="0003044F">
      <w:pPr>
        <w:spacing w:line="360" w:lineRule="auto"/>
        <w:ind w:firstLineChars="200" w:firstLine="422"/>
        <w:rPr>
          <w:rFonts w:ascii="宋体" w:hAnsi="宋体" w:hint="eastAsia"/>
          <w:b/>
          <w:szCs w:val="21"/>
        </w:rPr>
      </w:pPr>
      <w:r w:rsidRPr="0003044F">
        <w:rPr>
          <w:rFonts w:ascii="宋体" w:hAnsi="宋体" w:hint="eastAsia"/>
          <w:b/>
          <w:szCs w:val="21"/>
        </w:rPr>
        <w:t>注：</w:t>
      </w:r>
      <w:r w:rsidRPr="0003044F">
        <w:rPr>
          <w:rFonts w:ascii="宋体" w:hAnsi="宋体" w:cs="宋体" w:hint="eastAsia"/>
          <w:b/>
          <w:szCs w:val="21"/>
        </w:rPr>
        <w:t>响应规格型号若无法保持一致，可选用外形、功能相近规格进行报价，同时在报价单内表明实际报价的品牌、规格型号。</w:t>
      </w:r>
    </w:p>
    <w:p w14:paraId="69BCADC4" w14:textId="77777777" w:rsidR="0003044F" w:rsidRPr="0003044F" w:rsidRDefault="0003044F" w:rsidP="0003044F">
      <w:pPr>
        <w:spacing w:line="360" w:lineRule="auto"/>
        <w:rPr>
          <w:rFonts w:ascii="宋体" w:hAnsi="宋体" w:cs="宋体" w:hint="eastAsia"/>
          <w:b/>
          <w:szCs w:val="21"/>
        </w:rPr>
      </w:pPr>
      <w:r w:rsidRPr="0003044F">
        <w:rPr>
          <w:rFonts w:ascii="宋体" w:hAnsi="宋体" w:cs="宋体" w:hint="eastAsia"/>
          <w:b/>
          <w:szCs w:val="21"/>
        </w:rPr>
        <w:t>二、服务要求：</w:t>
      </w:r>
    </w:p>
    <w:p w14:paraId="0663278D" w14:textId="77777777" w:rsidR="0003044F" w:rsidRPr="0003044F" w:rsidRDefault="0003044F" w:rsidP="0003044F">
      <w:pPr>
        <w:spacing w:line="360" w:lineRule="auto"/>
        <w:ind w:firstLineChars="200" w:firstLine="422"/>
        <w:rPr>
          <w:rFonts w:ascii="宋体" w:hAnsi="宋体" w:cs="宋体" w:hint="eastAsia"/>
          <w:b/>
          <w:szCs w:val="21"/>
        </w:rPr>
      </w:pPr>
      <w:r w:rsidRPr="0003044F">
        <w:rPr>
          <w:rFonts w:ascii="宋体" w:hAnsi="宋体" w:cs="宋体" w:hint="eastAsia"/>
          <w:b/>
          <w:szCs w:val="21"/>
        </w:rPr>
        <w:t>1、本次采购为单价采购，单价包含货物制造、供货、备品备件、包装、运输及装卸费、保险费、税费、安装调试费、检测及验收费、质保期内外服务及相关伴随服务等费用之和；本合同执行期间合同单价不变，数量按实结算。</w:t>
      </w:r>
    </w:p>
    <w:p w14:paraId="24F0FC8E" w14:textId="77777777" w:rsidR="0003044F" w:rsidRPr="0003044F" w:rsidRDefault="0003044F" w:rsidP="0003044F">
      <w:pPr>
        <w:spacing w:line="360" w:lineRule="auto"/>
        <w:ind w:firstLineChars="200" w:firstLine="422"/>
        <w:rPr>
          <w:rFonts w:ascii="宋体" w:hAnsi="宋体" w:cs="宋体" w:hint="eastAsia"/>
          <w:b/>
          <w:szCs w:val="21"/>
        </w:rPr>
      </w:pPr>
      <w:r w:rsidRPr="0003044F">
        <w:rPr>
          <w:rFonts w:ascii="宋体" w:hAnsi="宋体" w:cs="宋体" w:hint="eastAsia"/>
          <w:b/>
          <w:szCs w:val="21"/>
        </w:rPr>
        <w:t>2、服务期限（供货周期）：自合同签订生效之日起2年。</w:t>
      </w:r>
    </w:p>
    <w:p w14:paraId="4C158D21" w14:textId="77777777" w:rsidR="0003044F" w:rsidRPr="0003044F" w:rsidRDefault="0003044F" w:rsidP="0003044F">
      <w:pPr>
        <w:spacing w:line="360" w:lineRule="auto"/>
        <w:ind w:firstLineChars="200" w:firstLine="422"/>
        <w:rPr>
          <w:rFonts w:ascii="宋体" w:hAnsi="宋体" w:cs="宋体" w:hint="eastAsia"/>
          <w:b/>
          <w:szCs w:val="21"/>
        </w:rPr>
      </w:pPr>
      <w:r w:rsidRPr="0003044F">
        <w:rPr>
          <w:rFonts w:ascii="宋体" w:hAnsi="宋体" w:cs="宋体" w:hint="eastAsia"/>
          <w:b/>
          <w:szCs w:val="21"/>
        </w:rPr>
        <w:t>3、成交供应商在接到采购人通知送货前，须提供符合采购人要求的合格样品，待采购人确认后正式供货。</w:t>
      </w:r>
    </w:p>
    <w:p w14:paraId="71D41802" w14:textId="77777777" w:rsidR="0003044F" w:rsidRPr="0003044F" w:rsidRDefault="0003044F" w:rsidP="0003044F">
      <w:pPr>
        <w:spacing w:line="360" w:lineRule="auto"/>
        <w:ind w:firstLineChars="200" w:firstLine="422"/>
        <w:rPr>
          <w:rFonts w:ascii="宋体" w:hAnsi="宋体" w:cs="宋体" w:hint="eastAsia"/>
          <w:b/>
          <w:szCs w:val="21"/>
        </w:rPr>
      </w:pPr>
      <w:r w:rsidRPr="0003044F">
        <w:rPr>
          <w:rFonts w:ascii="宋体" w:hAnsi="宋体" w:cs="宋体" w:hint="eastAsia"/>
          <w:b/>
          <w:szCs w:val="21"/>
        </w:rPr>
        <w:lastRenderedPageBreak/>
        <w:t>4、成交供应商需要对其所供应的全部产品质量负责，若使用前后出现质量问题，成交供应商须无条件退换，并承担因产品质量问题造成的其他损失。</w:t>
      </w:r>
    </w:p>
    <w:p w14:paraId="70A9E994" w14:textId="77777777" w:rsidR="0003044F" w:rsidRPr="0003044F" w:rsidRDefault="0003044F" w:rsidP="0003044F">
      <w:pPr>
        <w:pStyle w:val="ae"/>
        <w:ind w:firstLine="422"/>
        <w:rPr>
          <w:rFonts w:ascii="宋体" w:hAnsi="宋体" w:cs="宋体" w:hint="eastAsia"/>
          <w:b/>
          <w:szCs w:val="21"/>
        </w:rPr>
      </w:pPr>
      <w:r w:rsidRPr="0003044F">
        <w:rPr>
          <w:rFonts w:ascii="宋体" w:hAnsi="宋体" w:cs="宋体" w:hint="eastAsia"/>
          <w:b/>
          <w:szCs w:val="21"/>
        </w:rPr>
        <w:t>5、成交供应商将货物送达并安装完成后，需自行清理产生的包装箱、塑料袋等各类废品；</w:t>
      </w:r>
    </w:p>
    <w:p w14:paraId="4172BF7D" w14:textId="77777777" w:rsidR="0003044F" w:rsidRDefault="0003044F" w:rsidP="0003044F">
      <w:pPr>
        <w:spacing w:line="360" w:lineRule="auto"/>
        <w:ind w:firstLineChars="200" w:firstLine="422"/>
      </w:pPr>
      <w:r w:rsidRPr="0003044F">
        <w:rPr>
          <w:rFonts w:ascii="宋体" w:hAnsi="宋体" w:cs="宋体" w:hint="eastAsia"/>
          <w:b/>
          <w:szCs w:val="21"/>
        </w:rPr>
        <w:t>6、</w:t>
      </w:r>
      <w:r w:rsidRPr="0003044F">
        <w:rPr>
          <w:rFonts w:hint="eastAsia"/>
        </w:rPr>
        <w:t>成交供应商在接到采购人通知送货前（每批次），须提供符合采购人要求的合格样品，待采购人确认后正式供货。</w:t>
      </w:r>
    </w:p>
    <w:p w14:paraId="6FE8D5DE" w14:textId="77777777" w:rsidR="001B6B2E" w:rsidRPr="0003044F" w:rsidRDefault="001B6B2E">
      <w:pPr>
        <w:rPr>
          <w:rFonts w:hint="eastAsia"/>
        </w:rPr>
      </w:pPr>
    </w:p>
    <w:sectPr w:rsidR="001B6B2E" w:rsidRPr="00030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436"/>
    <w:rsid w:val="0003044F"/>
    <w:rsid w:val="001B6B2E"/>
    <w:rsid w:val="00497267"/>
    <w:rsid w:val="00567C13"/>
    <w:rsid w:val="00600436"/>
    <w:rsid w:val="00712772"/>
    <w:rsid w:val="00F50C99"/>
    <w:rsid w:val="00FD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F307FF-CB90-497C-A42E-572868A8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44F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00436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43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436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436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436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436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436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436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436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043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04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04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043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043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043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04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04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04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04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00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43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004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0436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004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0436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60043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0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0043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00436"/>
    <w:rPr>
      <w:b/>
      <w:bCs/>
      <w:smallCaps/>
      <w:color w:val="0F4761" w:themeColor="accent1" w:themeShade="BF"/>
      <w:spacing w:val="5"/>
    </w:rPr>
  </w:style>
  <w:style w:type="paragraph" w:styleId="ae">
    <w:name w:val="Normal Indent"/>
    <w:basedOn w:val="a"/>
    <w:autoRedefine/>
    <w:qFormat/>
    <w:rsid w:val="000304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GQ G</dc:creator>
  <cp:keywords/>
  <dc:description/>
  <cp:lastModifiedBy>GQ G</cp:lastModifiedBy>
  <cp:revision>2</cp:revision>
  <dcterms:created xsi:type="dcterms:W3CDTF">2026-02-05T07:22:00Z</dcterms:created>
  <dcterms:modified xsi:type="dcterms:W3CDTF">2026-02-05T07:22:00Z</dcterms:modified>
</cp:coreProperties>
</file>