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A2F00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附件2：阜外华中心血管病医院机房空调及UPS维保服务项目采购需求</w:t>
      </w:r>
    </w:p>
    <w:p w14:paraId="17A8D5D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宋体" w:hAnsi="宋体" w:eastAsia="宋体" w:cs="宋体"/>
          <w:b/>
          <w:bCs w:val="0"/>
          <w:kern w:val="2"/>
          <w:sz w:val="24"/>
          <w:szCs w:val="24"/>
          <w:highlight w:val="none"/>
          <w:lang w:val="en-US" w:eastAsia="zh-CN" w:bidi="ar-SA"/>
        </w:rPr>
      </w:pPr>
      <w:r>
        <w:rPr>
          <w:rFonts w:hint="eastAsia" w:ascii="宋体" w:hAnsi="宋体" w:eastAsia="宋体" w:cs="宋体"/>
          <w:b/>
          <w:bCs w:val="0"/>
          <w:kern w:val="2"/>
          <w:sz w:val="24"/>
          <w:szCs w:val="24"/>
          <w:highlight w:val="none"/>
          <w:lang w:val="en-US" w:eastAsia="zh-CN" w:bidi="ar-SA"/>
        </w:rPr>
        <w:t>1、维护工作范围</w:t>
      </w:r>
    </w:p>
    <w:p w14:paraId="47037928">
      <w:pPr>
        <w:keepNext w:val="0"/>
        <w:keepLines w:val="0"/>
        <w:pageBreakBefore w:val="0"/>
        <w:widowControl w:val="0"/>
        <w:kinsoku/>
        <w:wordWrap/>
        <w:overflowPunct/>
        <w:topLinePunct w:val="0"/>
        <w:autoSpaceDE/>
        <w:autoSpaceDN/>
        <w:bidi w:val="0"/>
        <w:adjustRightInd w:val="0"/>
        <w:snapToGrid w:val="0"/>
        <w:spacing w:line="360" w:lineRule="auto"/>
        <w:ind w:firstLineChars="0"/>
        <w:jc w:val="left"/>
        <w:textAlignment w:val="auto"/>
        <w:rPr>
          <w:rFonts w:hint="eastAsia" w:ascii="宋体" w:hAnsi="宋体" w:eastAsia="宋体" w:cs="宋体"/>
          <w:color w:val="000000"/>
          <w:kern w:val="0"/>
          <w:sz w:val="24"/>
          <w:szCs w:val="24"/>
          <w:highlight w:val="none"/>
          <w:lang w:val="en-US" w:eastAsia="zh-CN" w:bidi="ar-SA"/>
        </w:rPr>
      </w:pPr>
      <w:r>
        <w:rPr>
          <w:rStyle w:val="15"/>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000000"/>
          <w:kern w:val="0"/>
          <w:sz w:val="24"/>
          <w:szCs w:val="24"/>
          <w:highlight w:val="none"/>
          <w:lang w:val="en-US" w:eastAsia="zh-CN" w:bidi="ar-SA"/>
        </w:rPr>
        <w:t>为确保设备兼容性与技术支持连续性，</w:t>
      </w:r>
      <w:r>
        <w:rPr>
          <w:rStyle w:val="15"/>
          <w:rFonts w:hint="eastAsia" w:ascii="宋体" w:hAnsi="宋体" w:eastAsia="宋体" w:cs="宋体"/>
          <w:kern w:val="2"/>
          <w:sz w:val="24"/>
          <w:szCs w:val="24"/>
          <w:highlight w:val="none"/>
          <w:lang w:val="en-US" w:eastAsia="zh-CN" w:bidi="ar-SA"/>
        </w:rPr>
        <w:t>投标人为采购人</w:t>
      </w:r>
      <w:r>
        <w:rPr>
          <w:rFonts w:hint="eastAsia" w:ascii="宋体" w:hAnsi="宋体" w:eastAsia="宋体" w:cs="宋体"/>
          <w:kern w:val="0"/>
          <w:sz w:val="24"/>
          <w:szCs w:val="24"/>
          <w:highlight w:val="none"/>
          <w:lang w:val="en-US" w:eastAsia="zh-CN" w:bidi="ar-SA"/>
        </w:rPr>
        <w:t>UPS主机、精密空调</w:t>
      </w:r>
      <w:r>
        <w:rPr>
          <w:rStyle w:val="15"/>
          <w:rFonts w:hint="eastAsia" w:ascii="宋体" w:hAnsi="宋体" w:eastAsia="宋体" w:cs="宋体"/>
          <w:kern w:val="2"/>
          <w:sz w:val="24"/>
          <w:szCs w:val="24"/>
          <w:highlight w:val="none"/>
          <w:lang w:val="en-US" w:eastAsia="zh-CN" w:bidi="ar-SA"/>
        </w:rPr>
        <w:t>提供3年原厂可溯源维</w:t>
      </w:r>
      <w:bookmarkStart w:id="0" w:name="_GoBack"/>
      <w:bookmarkEnd w:id="0"/>
      <w:r>
        <w:rPr>
          <w:rStyle w:val="15"/>
          <w:rFonts w:hint="eastAsia" w:ascii="宋体" w:hAnsi="宋体" w:eastAsia="宋体" w:cs="宋体"/>
          <w:kern w:val="2"/>
          <w:sz w:val="24"/>
          <w:szCs w:val="24"/>
          <w:highlight w:val="none"/>
          <w:lang w:val="en-US" w:eastAsia="zh-CN" w:bidi="ar-SA"/>
        </w:rPr>
        <w:t>保服务</w:t>
      </w:r>
      <w:r>
        <w:rPr>
          <w:rFonts w:hint="eastAsia" w:ascii="宋体" w:hAnsi="宋体" w:eastAsia="宋体" w:cs="宋体"/>
          <w:color w:val="000000"/>
          <w:kern w:val="0"/>
          <w:sz w:val="24"/>
          <w:szCs w:val="24"/>
          <w:highlight w:val="none"/>
          <w:lang w:val="en-US" w:eastAsia="zh-CN" w:bidi="ar-SA"/>
        </w:rPr>
        <w:t>。如提供非原厂服务，须提供原厂授权证明及同等质量的技术保障承诺，经采购人书面确认后方可实施。</w:t>
      </w:r>
    </w:p>
    <w:p w14:paraId="0685132D">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kern w:val="2"/>
          <w:sz w:val="24"/>
          <w:szCs w:val="24"/>
          <w:highlight w:val="none"/>
          <w:lang w:val="en-US" w:eastAsia="zh-CN" w:bidi="ar-SA"/>
        </w:rPr>
        <w:t>维保服务包含：提供25台精密空调的原厂维保服务，提供6套UPS主机的设备保修，以及UPS及电池巡检服务</w:t>
      </w:r>
      <w:r>
        <w:rPr>
          <w:rFonts w:hint="eastAsia" w:ascii="宋体" w:hAnsi="宋体" w:eastAsia="宋体" w:cs="宋体"/>
          <w:color w:val="000000"/>
          <w:kern w:val="0"/>
          <w:sz w:val="24"/>
          <w:szCs w:val="24"/>
          <w:highlight w:val="none"/>
          <w:lang w:val="en-US" w:eastAsia="zh-CN" w:bidi="ar-SA"/>
        </w:rPr>
        <w:t>。</w:t>
      </w:r>
    </w:p>
    <w:p w14:paraId="2D413896">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服务标准为7x24小时级别。</w:t>
      </w:r>
    </w:p>
    <w:p w14:paraId="0D7BAA72">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具体清单如下：</w:t>
      </w:r>
    </w:p>
    <w:tbl>
      <w:tblPr>
        <w:tblStyle w:val="10"/>
        <w:tblW w:w="9583" w:type="dxa"/>
        <w:jc w:val="center"/>
        <w:tblLayout w:type="autofit"/>
        <w:tblCellMar>
          <w:top w:w="0" w:type="dxa"/>
          <w:left w:w="108" w:type="dxa"/>
          <w:bottom w:w="0" w:type="dxa"/>
          <w:right w:w="108" w:type="dxa"/>
        </w:tblCellMar>
      </w:tblPr>
      <w:tblGrid>
        <w:gridCol w:w="899"/>
        <w:gridCol w:w="1287"/>
        <w:gridCol w:w="914"/>
        <w:gridCol w:w="814"/>
        <w:gridCol w:w="2256"/>
        <w:gridCol w:w="1738"/>
        <w:gridCol w:w="1675"/>
      </w:tblGrid>
      <w:tr w14:paraId="415B92C9">
        <w:tblPrEx>
          <w:tblCellMar>
            <w:top w:w="0" w:type="dxa"/>
            <w:left w:w="108" w:type="dxa"/>
            <w:bottom w:w="0" w:type="dxa"/>
            <w:right w:w="108" w:type="dxa"/>
          </w:tblCellMar>
        </w:tblPrEx>
        <w:trPr>
          <w:trHeight w:val="578" w:hRule="atLeast"/>
          <w:jc w:val="center"/>
        </w:trPr>
        <w:tc>
          <w:tcPr>
            <w:tcW w:w="932" w:type="dxa"/>
            <w:tcBorders>
              <w:top w:val="single" w:color="auto" w:sz="8" w:space="0"/>
              <w:left w:val="single" w:color="auto" w:sz="8" w:space="0"/>
              <w:bottom w:val="single" w:color="auto" w:sz="8" w:space="0"/>
              <w:right w:val="single" w:color="auto" w:sz="8" w:space="0"/>
            </w:tcBorders>
            <w:vAlign w:val="center"/>
          </w:tcPr>
          <w:p w14:paraId="3FD30308">
            <w:pPr>
              <w:widowControl/>
              <w:spacing w:line="240" w:lineRule="auto"/>
              <w:ind w:firstLine="0" w:firstLineChars="0"/>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系统</w:t>
            </w:r>
          </w:p>
        </w:tc>
        <w:tc>
          <w:tcPr>
            <w:tcW w:w="1359" w:type="dxa"/>
            <w:tcBorders>
              <w:top w:val="single" w:color="auto" w:sz="8" w:space="0"/>
              <w:left w:val="nil"/>
              <w:bottom w:val="single" w:color="auto" w:sz="8" w:space="0"/>
              <w:right w:val="single" w:color="auto" w:sz="8" w:space="0"/>
            </w:tcBorders>
            <w:vAlign w:val="center"/>
          </w:tcPr>
          <w:p w14:paraId="47229E1B">
            <w:pPr>
              <w:widowControl/>
              <w:spacing w:line="240" w:lineRule="auto"/>
              <w:ind w:firstLine="0" w:firstLineChars="0"/>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设备名称</w:t>
            </w:r>
          </w:p>
        </w:tc>
        <w:tc>
          <w:tcPr>
            <w:tcW w:w="960" w:type="dxa"/>
            <w:tcBorders>
              <w:top w:val="single" w:color="auto" w:sz="8" w:space="0"/>
              <w:left w:val="nil"/>
              <w:bottom w:val="single" w:color="auto" w:sz="8" w:space="0"/>
              <w:right w:val="single" w:color="auto" w:sz="8" w:space="0"/>
            </w:tcBorders>
            <w:vAlign w:val="center"/>
          </w:tcPr>
          <w:p w14:paraId="4F8449BA">
            <w:pPr>
              <w:widowControl/>
              <w:spacing w:line="240" w:lineRule="auto"/>
              <w:ind w:firstLine="0" w:firstLineChars="0"/>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品牌</w:t>
            </w:r>
          </w:p>
        </w:tc>
        <w:tc>
          <w:tcPr>
            <w:tcW w:w="850" w:type="dxa"/>
            <w:tcBorders>
              <w:top w:val="single" w:color="auto" w:sz="8" w:space="0"/>
              <w:left w:val="nil"/>
              <w:bottom w:val="single" w:color="auto" w:sz="8" w:space="0"/>
              <w:right w:val="single" w:color="auto" w:sz="8" w:space="0"/>
            </w:tcBorders>
            <w:vAlign w:val="center"/>
          </w:tcPr>
          <w:p w14:paraId="4DC39ED9">
            <w:pPr>
              <w:widowControl/>
              <w:spacing w:line="240" w:lineRule="auto"/>
              <w:ind w:firstLine="0" w:firstLineChars="0"/>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数量</w:t>
            </w:r>
          </w:p>
        </w:tc>
        <w:tc>
          <w:tcPr>
            <w:tcW w:w="1843" w:type="dxa"/>
            <w:tcBorders>
              <w:top w:val="single" w:color="auto" w:sz="8" w:space="0"/>
              <w:left w:val="nil"/>
              <w:bottom w:val="single" w:color="auto" w:sz="8" w:space="0"/>
              <w:right w:val="single" w:color="auto" w:sz="8" w:space="0"/>
            </w:tcBorders>
            <w:vAlign w:val="center"/>
          </w:tcPr>
          <w:p w14:paraId="0CD4C6AA">
            <w:pPr>
              <w:widowControl/>
              <w:spacing w:line="240" w:lineRule="auto"/>
              <w:ind w:firstLine="0" w:firstLineChars="0"/>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规格</w:t>
            </w:r>
          </w:p>
        </w:tc>
        <w:tc>
          <w:tcPr>
            <w:tcW w:w="1843" w:type="dxa"/>
            <w:tcBorders>
              <w:top w:val="single" w:color="auto" w:sz="8" w:space="0"/>
              <w:left w:val="nil"/>
              <w:bottom w:val="single" w:color="auto" w:sz="8" w:space="0"/>
              <w:right w:val="single" w:color="auto" w:sz="8" w:space="0"/>
            </w:tcBorders>
            <w:vAlign w:val="center"/>
          </w:tcPr>
          <w:p w14:paraId="695B41A0">
            <w:pPr>
              <w:widowControl/>
              <w:spacing w:line="240" w:lineRule="auto"/>
              <w:ind w:firstLine="0" w:firstLineChars="0"/>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设备安装位置</w:t>
            </w:r>
          </w:p>
        </w:tc>
        <w:tc>
          <w:tcPr>
            <w:tcW w:w="1796" w:type="dxa"/>
            <w:tcBorders>
              <w:top w:val="single" w:color="auto" w:sz="8" w:space="0"/>
              <w:left w:val="nil"/>
              <w:bottom w:val="single" w:color="auto" w:sz="8" w:space="0"/>
              <w:right w:val="single" w:color="auto" w:sz="8" w:space="0"/>
            </w:tcBorders>
            <w:vAlign w:val="center"/>
          </w:tcPr>
          <w:p w14:paraId="16BDCD70">
            <w:pPr>
              <w:widowControl/>
              <w:spacing w:line="240" w:lineRule="auto"/>
              <w:ind w:firstLine="0" w:firstLineChars="0"/>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备注</w:t>
            </w:r>
          </w:p>
        </w:tc>
      </w:tr>
      <w:tr w14:paraId="2CCC66FB">
        <w:tblPrEx>
          <w:tblCellMar>
            <w:top w:w="0" w:type="dxa"/>
            <w:left w:w="108" w:type="dxa"/>
            <w:bottom w:w="0" w:type="dxa"/>
            <w:right w:w="108" w:type="dxa"/>
          </w:tblCellMar>
        </w:tblPrEx>
        <w:trPr>
          <w:trHeight w:val="578" w:hRule="atLeast"/>
          <w:jc w:val="center"/>
        </w:trPr>
        <w:tc>
          <w:tcPr>
            <w:tcW w:w="932" w:type="dxa"/>
            <w:vMerge w:val="restart"/>
            <w:tcBorders>
              <w:top w:val="nil"/>
              <w:left w:val="single" w:color="auto" w:sz="8" w:space="0"/>
              <w:bottom w:val="single" w:color="000000" w:sz="8" w:space="0"/>
              <w:right w:val="single" w:color="auto" w:sz="8" w:space="0"/>
            </w:tcBorders>
            <w:vAlign w:val="center"/>
          </w:tcPr>
          <w:p w14:paraId="0D5DDA25">
            <w:pPr>
              <w:widowControl/>
              <w:spacing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UPS系统</w:t>
            </w:r>
          </w:p>
        </w:tc>
        <w:tc>
          <w:tcPr>
            <w:tcW w:w="1359" w:type="dxa"/>
            <w:tcBorders>
              <w:top w:val="nil"/>
              <w:left w:val="nil"/>
              <w:bottom w:val="single" w:color="auto" w:sz="8" w:space="0"/>
              <w:right w:val="single" w:color="auto" w:sz="8" w:space="0"/>
            </w:tcBorders>
            <w:vAlign w:val="center"/>
          </w:tcPr>
          <w:p w14:paraId="47DE506A">
            <w:pPr>
              <w:widowControl/>
              <w:spacing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UPS主机</w:t>
            </w:r>
          </w:p>
        </w:tc>
        <w:tc>
          <w:tcPr>
            <w:tcW w:w="960" w:type="dxa"/>
            <w:tcBorders>
              <w:top w:val="nil"/>
              <w:left w:val="nil"/>
              <w:bottom w:val="single" w:color="auto" w:sz="8" w:space="0"/>
              <w:right w:val="single" w:color="auto" w:sz="8" w:space="0"/>
            </w:tcBorders>
            <w:vAlign w:val="center"/>
          </w:tcPr>
          <w:p w14:paraId="2EBA2F27">
            <w:pPr>
              <w:widowControl/>
              <w:spacing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易事特</w:t>
            </w:r>
          </w:p>
        </w:tc>
        <w:tc>
          <w:tcPr>
            <w:tcW w:w="850" w:type="dxa"/>
            <w:tcBorders>
              <w:top w:val="nil"/>
              <w:left w:val="nil"/>
              <w:bottom w:val="single" w:color="auto" w:sz="8" w:space="0"/>
              <w:right w:val="single" w:color="auto" w:sz="8" w:space="0"/>
            </w:tcBorders>
            <w:vAlign w:val="center"/>
          </w:tcPr>
          <w:p w14:paraId="67E17DAC">
            <w:pPr>
              <w:widowControl/>
              <w:spacing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1台</w:t>
            </w:r>
          </w:p>
        </w:tc>
        <w:tc>
          <w:tcPr>
            <w:tcW w:w="1843" w:type="dxa"/>
            <w:tcBorders>
              <w:top w:val="nil"/>
              <w:left w:val="nil"/>
              <w:bottom w:val="single" w:color="auto" w:sz="8" w:space="0"/>
              <w:right w:val="single" w:color="auto" w:sz="8" w:space="0"/>
            </w:tcBorders>
            <w:vAlign w:val="center"/>
          </w:tcPr>
          <w:p w14:paraId="42DE11E3">
            <w:pPr>
              <w:widowControl/>
              <w:spacing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EA9940</w:t>
            </w:r>
          </w:p>
        </w:tc>
        <w:tc>
          <w:tcPr>
            <w:tcW w:w="1843" w:type="dxa"/>
            <w:tcBorders>
              <w:top w:val="nil"/>
              <w:left w:val="nil"/>
              <w:bottom w:val="single" w:color="auto" w:sz="8" w:space="0"/>
              <w:right w:val="single" w:color="auto" w:sz="8" w:space="0"/>
            </w:tcBorders>
            <w:vAlign w:val="center"/>
          </w:tcPr>
          <w:p w14:paraId="3F3A9E0D">
            <w:pPr>
              <w:widowControl/>
              <w:spacing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主机房配电间</w:t>
            </w:r>
          </w:p>
        </w:tc>
        <w:tc>
          <w:tcPr>
            <w:tcW w:w="1796" w:type="dxa"/>
            <w:tcBorders>
              <w:top w:val="nil"/>
              <w:left w:val="nil"/>
              <w:bottom w:val="single" w:color="auto" w:sz="8" w:space="0"/>
              <w:right w:val="single" w:color="auto" w:sz="8" w:space="0"/>
            </w:tcBorders>
            <w:vAlign w:val="center"/>
          </w:tcPr>
          <w:p w14:paraId="02EFBBA6">
            <w:pPr>
              <w:widowControl/>
              <w:spacing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设备保修</w:t>
            </w:r>
          </w:p>
        </w:tc>
      </w:tr>
      <w:tr w14:paraId="1F1CCD54">
        <w:tblPrEx>
          <w:tblCellMar>
            <w:top w:w="0" w:type="dxa"/>
            <w:left w:w="108" w:type="dxa"/>
            <w:bottom w:w="0" w:type="dxa"/>
            <w:right w:w="108" w:type="dxa"/>
          </w:tblCellMar>
        </w:tblPrEx>
        <w:trPr>
          <w:trHeight w:val="578" w:hRule="atLeast"/>
          <w:jc w:val="center"/>
        </w:trPr>
        <w:tc>
          <w:tcPr>
            <w:tcW w:w="932" w:type="dxa"/>
            <w:vMerge w:val="continue"/>
            <w:tcBorders>
              <w:top w:val="nil"/>
              <w:left w:val="single" w:color="auto" w:sz="8" w:space="0"/>
              <w:bottom w:val="single" w:color="000000" w:sz="8" w:space="0"/>
              <w:right w:val="single" w:color="auto" w:sz="8" w:space="0"/>
            </w:tcBorders>
            <w:vAlign w:val="center"/>
          </w:tcPr>
          <w:p w14:paraId="22FEE698">
            <w:pPr>
              <w:widowControl/>
              <w:spacing w:line="240" w:lineRule="auto"/>
              <w:ind w:firstLine="0" w:firstLineChars="0"/>
              <w:jc w:val="left"/>
              <w:rPr>
                <w:rFonts w:hint="eastAsia" w:ascii="宋体" w:hAnsi="宋体" w:eastAsia="宋体" w:cs="宋体"/>
                <w:color w:val="000000"/>
                <w:kern w:val="0"/>
                <w:sz w:val="24"/>
                <w:szCs w:val="24"/>
                <w:highlight w:val="none"/>
              </w:rPr>
            </w:pPr>
          </w:p>
        </w:tc>
        <w:tc>
          <w:tcPr>
            <w:tcW w:w="1359" w:type="dxa"/>
            <w:tcBorders>
              <w:top w:val="nil"/>
              <w:left w:val="nil"/>
              <w:bottom w:val="single" w:color="auto" w:sz="8" w:space="0"/>
              <w:right w:val="single" w:color="auto" w:sz="8" w:space="0"/>
            </w:tcBorders>
            <w:vAlign w:val="center"/>
          </w:tcPr>
          <w:p w14:paraId="7727041F">
            <w:pPr>
              <w:widowControl/>
              <w:spacing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UPS主机</w:t>
            </w:r>
          </w:p>
        </w:tc>
        <w:tc>
          <w:tcPr>
            <w:tcW w:w="960" w:type="dxa"/>
            <w:tcBorders>
              <w:top w:val="nil"/>
              <w:left w:val="nil"/>
              <w:bottom w:val="single" w:color="auto" w:sz="8" w:space="0"/>
              <w:right w:val="single" w:color="auto" w:sz="8" w:space="0"/>
            </w:tcBorders>
            <w:vAlign w:val="center"/>
          </w:tcPr>
          <w:p w14:paraId="0C13C783">
            <w:pPr>
              <w:widowControl/>
              <w:spacing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易事特</w:t>
            </w:r>
          </w:p>
        </w:tc>
        <w:tc>
          <w:tcPr>
            <w:tcW w:w="850" w:type="dxa"/>
            <w:tcBorders>
              <w:top w:val="nil"/>
              <w:left w:val="nil"/>
              <w:bottom w:val="single" w:color="auto" w:sz="8" w:space="0"/>
              <w:right w:val="single" w:color="auto" w:sz="8" w:space="0"/>
            </w:tcBorders>
            <w:vAlign w:val="center"/>
          </w:tcPr>
          <w:p w14:paraId="1775C360">
            <w:pPr>
              <w:widowControl/>
              <w:spacing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1台</w:t>
            </w:r>
          </w:p>
        </w:tc>
        <w:tc>
          <w:tcPr>
            <w:tcW w:w="1843" w:type="dxa"/>
            <w:tcBorders>
              <w:top w:val="nil"/>
              <w:left w:val="nil"/>
              <w:bottom w:val="single" w:color="auto" w:sz="8" w:space="0"/>
              <w:right w:val="single" w:color="auto" w:sz="8" w:space="0"/>
            </w:tcBorders>
            <w:vAlign w:val="center"/>
          </w:tcPr>
          <w:p w14:paraId="6E2DC5E1">
            <w:pPr>
              <w:widowControl/>
              <w:spacing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EA8980</w:t>
            </w:r>
          </w:p>
        </w:tc>
        <w:tc>
          <w:tcPr>
            <w:tcW w:w="1843" w:type="dxa"/>
            <w:tcBorders>
              <w:top w:val="nil"/>
              <w:left w:val="nil"/>
              <w:bottom w:val="single" w:color="auto" w:sz="8" w:space="0"/>
              <w:right w:val="single" w:color="auto" w:sz="8" w:space="0"/>
            </w:tcBorders>
            <w:vAlign w:val="center"/>
          </w:tcPr>
          <w:p w14:paraId="053BA6BE">
            <w:pPr>
              <w:widowControl/>
              <w:spacing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主机房配电间</w:t>
            </w:r>
          </w:p>
        </w:tc>
        <w:tc>
          <w:tcPr>
            <w:tcW w:w="1796" w:type="dxa"/>
            <w:tcBorders>
              <w:top w:val="nil"/>
              <w:left w:val="nil"/>
              <w:bottom w:val="single" w:color="auto" w:sz="8" w:space="0"/>
              <w:right w:val="single" w:color="auto" w:sz="8" w:space="0"/>
            </w:tcBorders>
            <w:vAlign w:val="center"/>
          </w:tcPr>
          <w:p w14:paraId="621058FA">
            <w:pPr>
              <w:widowControl/>
              <w:spacing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设备保修</w:t>
            </w:r>
          </w:p>
        </w:tc>
      </w:tr>
      <w:tr w14:paraId="768D7AEB">
        <w:tblPrEx>
          <w:tblCellMar>
            <w:top w:w="0" w:type="dxa"/>
            <w:left w:w="108" w:type="dxa"/>
            <w:bottom w:w="0" w:type="dxa"/>
            <w:right w:w="108" w:type="dxa"/>
          </w:tblCellMar>
        </w:tblPrEx>
        <w:trPr>
          <w:trHeight w:val="578" w:hRule="atLeast"/>
          <w:jc w:val="center"/>
        </w:trPr>
        <w:tc>
          <w:tcPr>
            <w:tcW w:w="932" w:type="dxa"/>
            <w:vMerge w:val="continue"/>
            <w:tcBorders>
              <w:top w:val="nil"/>
              <w:left w:val="single" w:color="auto" w:sz="8" w:space="0"/>
              <w:bottom w:val="single" w:color="000000" w:sz="8" w:space="0"/>
              <w:right w:val="single" w:color="auto" w:sz="8" w:space="0"/>
            </w:tcBorders>
            <w:vAlign w:val="center"/>
          </w:tcPr>
          <w:p w14:paraId="1C8C92A1">
            <w:pPr>
              <w:widowControl/>
              <w:spacing w:line="240" w:lineRule="auto"/>
              <w:ind w:firstLine="0" w:firstLineChars="0"/>
              <w:jc w:val="left"/>
              <w:rPr>
                <w:rFonts w:hint="eastAsia" w:ascii="宋体" w:hAnsi="宋体" w:eastAsia="宋体" w:cs="宋体"/>
                <w:color w:val="000000"/>
                <w:kern w:val="0"/>
                <w:sz w:val="24"/>
                <w:szCs w:val="24"/>
                <w:highlight w:val="none"/>
              </w:rPr>
            </w:pPr>
          </w:p>
        </w:tc>
        <w:tc>
          <w:tcPr>
            <w:tcW w:w="1359" w:type="dxa"/>
            <w:tcBorders>
              <w:top w:val="nil"/>
              <w:left w:val="nil"/>
              <w:bottom w:val="single" w:color="auto" w:sz="8" w:space="0"/>
              <w:right w:val="single" w:color="auto" w:sz="8" w:space="0"/>
            </w:tcBorders>
            <w:vAlign w:val="center"/>
          </w:tcPr>
          <w:p w14:paraId="587CA008">
            <w:pPr>
              <w:widowControl/>
              <w:spacing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UPS主机</w:t>
            </w:r>
          </w:p>
        </w:tc>
        <w:tc>
          <w:tcPr>
            <w:tcW w:w="960" w:type="dxa"/>
            <w:tcBorders>
              <w:top w:val="nil"/>
              <w:left w:val="nil"/>
              <w:bottom w:val="single" w:color="auto" w:sz="8" w:space="0"/>
              <w:right w:val="single" w:color="auto" w:sz="8" w:space="0"/>
            </w:tcBorders>
            <w:vAlign w:val="center"/>
          </w:tcPr>
          <w:p w14:paraId="67A0A345">
            <w:pPr>
              <w:widowControl/>
              <w:spacing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华为</w:t>
            </w:r>
          </w:p>
        </w:tc>
        <w:tc>
          <w:tcPr>
            <w:tcW w:w="850" w:type="dxa"/>
            <w:tcBorders>
              <w:top w:val="nil"/>
              <w:left w:val="nil"/>
              <w:bottom w:val="single" w:color="auto" w:sz="8" w:space="0"/>
              <w:right w:val="single" w:color="auto" w:sz="8" w:space="0"/>
            </w:tcBorders>
            <w:vAlign w:val="center"/>
          </w:tcPr>
          <w:p w14:paraId="1DA419A1">
            <w:pPr>
              <w:widowControl/>
              <w:spacing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2台</w:t>
            </w:r>
          </w:p>
        </w:tc>
        <w:tc>
          <w:tcPr>
            <w:tcW w:w="1843" w:type="dxa"/>
            <w:tcBorders>
              <w:top w:val="nil"/>
              <w:left w:val="nil"/>
              <w:bottom w:val="single" w:color="auto" w:sz="8" w:space="0"/>
              <w:right w:val="single" w:color="auto" w:sz="8" w:space="0"/>
            </w:tcBorders>
            <w:vAlign w:val="center"/>
          </w:tcPr>
          <w:p w14:paraId="10C37A34">
            <w:pPr>
              <w:widowControl/>
              <w:spacing w:line="240" w:lineRule="auto"/>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shd w:val="clear"/>
              </w:rPr>
              <w:t>UPS5000-E-500K-SM</w:t>
            </w:r>
          </w:p>
        </w:tc>
        <w:tc>
          <w:tcPr>
            <w:tcW w:w="1843" w:type="dxa"/>
            <w:tcBorders>
              <w:top w:val="nil"/>
              <w:left w:val="nil"/>
              <w:bottom w:val="single" w:color="auto" w:sz="8" w:space="0"/>
              <w:right w:val="single" w:color="auto" w:sz="8" w:space="0"/>
            </w:tcBorders>
            <w:vAlign w:val="center"/>
          </w:tcPr>
          <w:p w14:paraId="02E2B9F4">
            <w:pPr>
              <w:widowControl/>
              <w:spacing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主机房配电间</w:t>
            </w:r>
          </w:p>
        </w:tc>
        <w:tc>
          <w:tcPr>
            <w:tcW w:w="1796" w:type="dxa"/>
            <w:tcBorders>
              <w:top w:val="nil"/>
              <w:left w:val="nil"/>
              <w:bottom w:val="single" w:color="auto" w:sz="8" w:space="0"/>
              <w:right w:val="single" w:color="auto" w:sz="8" w:space="0"/>
            </w:tcBorders>
            <w:vAlign w:val="center"/>
          </w:tcPr>
          <w:p w14:paraId="540F7A6C">
            <w:pPr>
              <w:widowControl/>
              <w:spacing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设备保修</w:t>
            </w:r>
          </w:p>
        </w:tc>
      </w:tr>
      <w:tr w14:paraId="2DEA56B1">
        <w:tblPrEx>
          <w:tblCellMar>
            <w:top w:w="0" w:type="dxa"/>
            <w:left w:w="108" w:type="dxa"/>
            <w:bottom w:w="0" w:type="dxa"/>
            <w:right w:w="108" w:type="dxa"/>
          </w:tblCellMar>
        </w:tblPrEx>
        <w:trPr>
          <w:trHeight w:val="578" w:hRule="atLeast"/>
          <w:jc w:val="center"/>
        </w:trPr>
        <w:tc>
          <w:tcPr>
            <w:tcW w:w="932" w:type="dxa"/>
            <w:vMerge w:val="continue"/>
            <w:tcBorders>
              <w:top w:val="nil"/>
              <w:left w:val="single" w:color="auto" w:sz="8" w:space="0"/>
              <w:bottom w:val="single" w:color="000000" w:sz="8" w:space="0"/>
              <w:right w:val="single" w:color="auto" w:sz="8" w:space="0"/>
            </w:tcBorders>
            <w:vAlign w:val="center"/>
          </w:tcPr>
          <w:p w14:paraId="704153D4">
            <w:pPr>
              <w:widowControl/>
              <w:spacing w:line="240" w:lineRule="auto"/>
              <w:ind w:firstLine="0" w:firstLineChars="0"/>
              <w:jc w:val="left"/>
              <w:rPr>
                <w:rFonts w:hint="eastAsia" w:ascii="宋体" w:hAnsi="宋体" w:eastAsia="宋体" w:cs="宋体"/>
                <w:color w:val="000000"/>
                <w:kern w:val="0"/>
                <w:sz w:val="24"/>
                <w:szCs w:val="24"/>
                <w:highlight w:val="none"/>
              </w:rPr>
            </w:pPr>
          </w:p>
        </w:tc>
        <w:tc>
          <w:tcPr>
            <w:tcW w:w="1359" w:type="dxa"/>
            <w:tcBorders>
              <w:top w:val="nil"/>
              <w:left w:val="nil"/>
              <w:bottom w:val="single" w:color="auto" w:sz="8" w:space="0"/>
              <w:right w:val="single" w:color="auto" w:sz="8" w:space="0"/>
            </w:tcBorders>
            <w:vAlign w:val="center"/>
          </w:tcPr>
          <w:p w14:paraId="021496C1">
            <w:pPr>
              <w:widowControl/>
              <w:spacing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UPS主机</w:t>
            </w:r>
          </w:p>
        </w:tc>
        <w:tc>
          <w:tcPr>
            <w:tcW w:w="960" w:type="dxa"/>
            <w:tcBorders>
              <w:top w:val="nil"/>
              <w:left w:val="nil"/>
              <w:bottom w:val="single" w:color="auto" w:sz="8" w:space="0"/>
              <w:right w:val="single" w:color="auto" w:sz="8" w:space="0"/>
            </w:tcBorders>
            <w:vAlign w:val="center"/>
          </w:tcPr>
          <w:p w14:paraId="2A9D77F9">
            <w:pPr>
              <w:widowControl/>
              <w:spacing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易事特</w:t>
            </w:r>
          </w:p>
        </w:tc>
        <w:tc>
          <w:tcPr>
            <w:tcW w:w="850" w:type="dxa"/>
            <w:tcBorders>
              <w:top w:val="nil"/>
              <w:left w:val="nil"/>
              <w:bottom w:val="single" w:color="auto" w:sz="8" w:space="0"/>
              <w:right w:val="single" w:color="auto" w:sz="8" w:space="0"/>
            </w:tcBorders>
            <w:vAlign w:val="center"/>
          </w:tcPr>
          <w:p w14:paraId="58D6C90D">
            <w:pPr>
              <w:widowControl/>
              <w:spacing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2台</w:t>
            </w:r>
          </w:p>
        </w:tc>
        <w:tc>
          <w:tcPr>
            <w:tcW w:w="1843" w:type="dxa"/>
            <w:tcBorders>
              <w:top w:val="nil"/>
              <w:left w:val="nil"/>
              <w:bottom w:val="single" w:color="auto" w:sz="8" w:space="0"/>
              <w:right w:val="single" w:color="auto" w:sz="8" w:space="0"/>
            </w:tcBorders>
            <w:vAlign w:val="center"/>
          </w:tcPr>
          <w:p w14:paraId="79F9BAF5">
            <w:pPr>
              <w:widowControl/>
              <w:spacing w:line="240" w:lineRule="auto"/>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EA66200</w:t>
            </w:r>
          </w:p>
        </w:tc>
        <w:tc>
          <w:tcPr>
            <w:tcW w:w="1843" w:type="dxa"/>
            <w:tcBorders>
              <w:top w:val="nil"/>
              <w:left w:val="nil"/>
              <w:bottom w:val="single" w:color="auto" w:sz="8" w:space="0"/>
              <w:right w:val="single" w:color="auto" w:sz="8" w:space="0"/>
            </w:tcBorders>
            <w:vAlign w:val="center"/>
          </w:tcPr>
          <w:p w14:paraId="319782E4">
            <w:pPr>
              <w:widowControl/>
              <w:spacing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备机房配电间</w:t>
            </w:r>
          </w:p>
        </w:tc>
        <w:tc>
          <w:tcPr>
            <w:tcW w:w="1796" w:type="dxa"/>
            <w:tcBorders>
              <w:top w:val="nil"/>
              <w:left w:val="nil"/>
              <w:bottom w:val="single" w:color="auto" w:sz="8" w:space="0"/>
              <w:right w:val="single" w:color="auto" w:sz="8" w:space="0"/>
            </w:tcBorders>
            <w:vAlign w:val="center"/>
          </w:tcPr>
          <w:p w14:paraId="7808FE95">
            <w:pPr>
              <w:widowControl/>
              <w:spacing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设备保修</w:t>
            </w:r>
          </w:p>
        </w:tc>
      </w:tr>
      <w:tr w14:paraId="578B7179">
        <w:tblPrEx>
          <w:tblCellMar>
            <w:top w:w="0" w:type="dxa"/>
            <w:left w:w="108" w:type="dxa"/>
            <w:bottom w:w="0" w:type="dxa"/>
            <w:right w:w="108" w:type="dxa"/>
          </w:tblCellMar>
        </w:tblPrEx>
        <w:trPr>
          <w:trHeight w:val="508" w:hRule="atLeast"/>
          <w:jc w:val="center"/>
        </w:trPr>
        <w:tc>
          <w:tcPr>
            <w:tcW w:w="932" w:type="dxa"/>
            <w:vMerge w:val="continue"/>
            <w:tcBorders>
              <w:top w:val="nil"/>
              <w:left w:val="single" w:color="auto" w:sz="8" w:space="0"/>
              <w:bottom w:val="single" w:color="000000" w:sz="8" w:space="0"/>
              <w:right w:val="single" w:color="auto" w:sz="8" w:space="0"/>
            </w:tcBorders>
            <w:vAlign w:val="center"/>
          </w:tcPr>
          <w:p w14:paraId="1E31F8B9">
            <w:pPr>
              <w:widowControl/>
              <w:spacing w:line="240" w:lineRule="auto"/>
              <w:ind w:firstLine="0" w:firstLineChars="0"/>
              <w:jc w:val="left"/>
              <w:rPr>
                <w:rFonts w:hint="eastAsia" w:ascii="宋体" w:hAnsi="宋体" w:eastAsia="宋体" w:cs="宋体"/>
                <w:color w:val="000000"/>
                <w:kern w:val="0"/>
                <w:sz w:val="24"/>
                <w:szCs w:val="24"/>
                <w:highlight w:val="none"/>
              </w:rPr>
            </w:pPr>
          </w:p>
        </w:tc>
        <w:tc>
          <w:tcPr>
            <w:tcW w:w="1359" w:type="dxa"/>
            <w:tcBorders>
              <w:top w:val="nil"/>
              <w:left w:val="nil"/>
              <w:bottom w:val="single" w:color="auto" w:sz="8" w:space="0"/>
              <w:right w:val="single" w:color="auto" w:sz="8" w:space="0"/>
            </w:tcBorders>
            <w:vAlign w:val="center"/>
          </w:tcPr>
          <w:p w14:paraId="78288CCB">
            <w:pPr>
              <w:widowControl/>
              <w:spacing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巡检服务</w:t>
            </w:r>
          </w:p>
        </w:tc>
        <w:tc>
          <w:tcPr>
            <w:tcW w:w="960" w:type="dxa"/>
            <w:tcBorders>
              <w:top w:val="nil"/>
              <w:left w:val="nil"/>
              <w:bottom w:val="single" w:color="auto" w:sz="8" w:space="0"/>
              <w:right w:val="single" w:color="auto" w:sz="8" w:space="0"/>
            </w:tcBorders>
            <w:vAlign w:val="center"/>
          </w:tcPr>
          <w:p w14:paraId="14999D9A">
            <w:pPr>
              <w:widowControl/>
              <w:spacing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国产</w:t>
            </w:r>
          </w:p>
        </w:tc>
        <w:tc>
          <w:tcPr>
            <w:tcW w:w="850" w:type="dxa"/>
            <w:tcBorders>
              <w:top w:val="nil"/>
              <w:left w:val="nil"/>
              <w:bottom w:val="single" w:color="auto" w:sz="8" w:space="0"/>
              <w:right w:val="single" w:color="auto" w:sz="8" w:space="0"/>
            </w:tcBorders>
            <w:vAlign w:val="center"/>
          </w:tcPr>
          <w:p w14:paraId="01A5F31E">
            <w:pPr>
              <w:widowControl/>
              <w:spacing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1项</w:t>
            </w:r>
          </w:p>
        </w:tc>
        <w:tc>
          <w:tcPr>
            <w:tcW w:w="1843" w:type="dxa"/>
            <w:tcBorders>
              <w:top w:val="nil"/>
              <w:left w:val="nil"/>
              <w:bottom w:val="single" w:color="auto" w:sz="8" w:space="0"/>
              <w:right w:val="single" w:color="auto" w:sz="8" w:space="0"/>
            </w:tcBorders>
            <w:vAlign w:val="center"/>
          </w:tcPr>
          <w:p w14:paraId="7A476405">
            <w:pPr>
              <w:widowControl/>
              <w:spacing w:line="240" w:lineRule="auto"/>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UPS及电池巡检</w:t>
            </w:r>
          </w:p>
        </w:tc>
        <w:tc>
          <w:tcPr>
            <w:tcW w:w="1843" w:type="dxa"/>
            <w:tcBorders>
              <w:top w:val="nil"/>
              <w:left w:val="nil"/>
              <w:bottom w:val="single" w:color="auto" w:sz="8" w:space="0"/>
              <w:right w:val="single" w:color="auto" w:sz="8" w:space="0"/>
            </w:tcBorders>
            <w:vAlign w:val="center"/>
          </w:tcPr>
          <w:p w14:paraId="221656F2">
            <w:pPr>
              <w:widowControl/>
              <w:spacing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主机房、备机房</w:t>
            </w:r>
          </w:p>
        </w:tc>
        <w:tc>
          <w:tcPr>
            <w:tcW w:w="1796" w:type="dxa"/>
            <w:tcBorders>
              <w:top w:val="nil"/>
              <w:left w:val="nil"/>
              <w:bottom w:val="single" w:color="auto" w:sz="8" w:space="0"/>
              <w:right w:val="single" w:color="auto" w:sz="8" w:space="0"/>
            </w:tcBorders>
            <w:vAlign w:val="center"/>
          </w:tcPr>
          <w:p w14:paraId="3F1476DD">
            <w:pPr>
              <w:widowControl/>
              <w:spacing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每年至少4次</w:t>
            </w:r>
          </w:p>
        </w:tc>
      </w:tr>
      <w:tr w14:paraId="00A6552A">
        <w:tblPrEx>
          <w:tblCellMar>
            <w:top w:w="0" w:type="dxa"/>
            <w:left w:w="108" w:type="dxa"/>
            <w:bottom w:w="0" w:type="dxa"/>
            <w:right w:w="108" w:type="dxa"/>
          </w:tblCellMar>
        </w:tblPrEx>
        <w:trPr>
          <w:trHeight w:val="578" w:hRule="atLeast"/>
          <w:jc w:val="center"/>
        </w:trPr>
        <w:tc>
          <w:tcPr>
            <w:tcW w:w="932" w:type="dxa"/>
            <w:vMerge w:val="restart"/>
            <w:tcBorders>
              <w:top w:val="nil"/>
              <w:left w:val="single" w:color="auto" w:sz="8" w:space="0"/>
              <w:bottom w:val="single" w:color="000000" w:sz="8" w:space="0"/>
              <w:right w:val="single" w:color="auto" w:sz="8" w:space="0"/>
            </w:tcBorders>
            <w:vAlign w:val="center"/>
          </w:tcPr>
          <w:p w14:paraId="7531EBCC">
            <w:pPr>
              <w:widowControl/>
              <w:spacing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空调系统</w:t>
            </w:r>
          </w:p>
        </w:tc>
        <w:tc>
          <w:tcPr>
            <w:tcW w:w="1359" w:type="dxa"/>
            <w:tcBorders>
              <w:top w:val="nil"/>
              <w:left w:val="nil"/>
              <w:bottom w:val="single" w:color="auto" w:sz="8" w:space="0"/>
              <w:right w:val="single" w:color="auto" w:sz="8" w:space="0"/>
            </w:tcBorders>
            <w:vAlign w:val="center"/>
          </w:tcPr>
          <w:p w14:paraId="09FAB9FC">
            <w:pPr>
              <w:widowControl/>
              <w:spacing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精密空调</w:t>
            </w:r>
          </w:p>
        </w:tc>
        <w:tc>
          <w:tcPr>
            <w:tcW w:w="960" w:type="dxa"/>
            <w:tcBorders>
              <w:top w:val="nil"/>
              <w:left w:val="nil"/>
              <w:bottom w:val="single" w:color="auto" w:sz="8" w:space="0"/>
              <w:right w:val="single" w:color="auto" w:sz="8" w:space="0"/>
            </w:tcBorders>
            <w:vAlign w:val="center"/>
          </w:tcPr>
          <w:p w14:paraId="01FF4352">
            <w:pPr>
              <w:widowControl/>
              <w:spacing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艾默生</w:t>
            </w:r>
          </w:p>
        </w:tc>
        <w:tc>
          <w:tcPr>
            <w:tcW w:w="850" w:type="dxa"/>
            <w:tcBorders>
              <w:top w:val="nil"/>
              <w:left w:val="nil"/>
              <w:bottom w:val="single" w:color="auto" w:sz="8" w:space="0"/>
              <w:right w:val="single" w:color="auto" w:sz="8" w:space="0"/>
            </w:tcBorders>
            <w:vAlign w:val="center"/>
          </w:tcPr>
          <w:p w14:paraId="13C60170">
            <w:pPr>
              <w:widowControl/>
              <w:spacing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2台</w:t>
            </w:r>
          </w:p>
        </w:tc>
        <w:tc>
          <w:tcPr>
            <w:tcW w:w="1843" w:type="dxa"/>
            <w:tcBorders>
              <w:top w:val="nil"/>
              <w:left w:val="nil"/>
              <w:bottom w:val="single" w:color="auto" w:sz="8" w:space="0"/>
              <w:right w:val="single" w:color="auto" w:sz="8" w:space="0"/>
            </w:tcBorders>
            <w:vAlign w:val="center"/>
          </w:tcPr>
          <w:p w14:paraId="3DE62CE3">
            <w:pPr>
              <w:widowControl/>
              <w:spacing w:line="240" w:lineRule="auto"/>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DME12MCP5</w:t>
            </w:r>
          </w:p>
        </w:tc>
        <w:tc>
          <w:tcPr>
            <w:tcW w:w="1843" w:type="dxa"/>
            <w:tcBorders>
              <w:top w:val="nil"/>
              <w:left w:val="nil"/>
              <w:bottom w:val="single" w:color="auto" w:sz="8" w:space="0"/>
              <w:right w:val="single" w:color="auto" w:sz="8" w:space="0"/>
            </w:tcBorders>
            <w:vAlign w:val="center"/>
          </w:tcPr>
          <w:p w14:paraId="6D79F78D">
            <w:pPr>
              <w:widowControl/>
              <w:spacing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主机房配电间</w:t>
            </w:r>
          </w:p>
        </w:tc>
        <w:tc>
          <w:tcPr>
            <w:tcW w:w="1796" w:type="dxa"/>
            <w:tcBorders>
              <w:top w:val="nil"/>
              <w:left w:val="nil"/>
              <w:bottom w:val="single" w:color="auto" w:sz="8" w:space="0"/>
              <w:right w:val="single" w:color="auto" w:sz="8" w:space="0"/>
            </w:tcBorders>
            <w:vAlign w:val="center"/>
          </w:tcPr>
          <w:p w14:paraId="2CC11A7E">
            <w:pPr>
              <w:widowControl/>
              <w:spacing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设备保修</w:t>
            </w:r>
          </w:p>
        </w:tc>
      </w:tr>
      <w:tr w14:paraId="5316F366">
        <w:tblPrEx>
          <w:tblCellMar>
            <w:top w:w="0" w:type="dxa"/>
            <w:left w:w="108" w:type="dxa"/>
            <w:bottom w:w="0" w:type="dxa"/>
            <w:right w:w="108" w:type="dxa"/>
          </w:tblCellMar>
        </w:tblPrEx>
        <w:trPr>
          <w:trHeight w:val="578" w:hRule="atLeast"/>
          <w:jc w:val="center"/>
        </w:trPr>
        <w:tc>
          <w:tcPr>
            <w:tcW w:w="932" w:type="dxa"/>
            <w:vMerge w:val="continue"/>
            <w:tcBorders>
              <w:top w:val="nil"/>
              <w:left w:val="single" w:color="auto" w:sz="8" w:space="0"/>
              <w:bottom w:val="single" w:color="000000" w:sz="8" w:space="0"/>
              <w:right w:val="single" w:color="auto" w:sz="8" w:space="0"/>
            </w:tcBorders>
            <w:vAlign w:val="center"/>
          </w:tcPr>
          <w:p w14:paraId="4BB7DBF5">
            <w:pPr>
              <w:widowControl/>
              <w:spacing w:line="240" w:lineRule="auto"/>
              <w:ind w:firstLine="0" w:firstLineChars="0"/>
              <w:jc w:val="left"/>
              <w:rPr>
                <w:rFonts w:hint="eastAsia" w:ascii="宋体" w:hAnsi="宋体" w:eastAsia="宋体" w:cs="宋体"/>
                <w:color w:val="000000"/>
                <w:kern w:val="0"/>
                <w:sz w:val="24"/>
                <w:szCs w:val="24"/>
                <w:highlight w:val="none"/>
              </w:rPr>
            </w:pPr>
          </w:p>
        </w:tc>
        <w:tc>
          <w:tcPr>
            <w:tcW w:w="1359" w:type="dxa"/>
            <w:tcBorders>
              <w:top w:val="nil"/>
              <w:left w:val="nil"/>
              <w:bottom w:val="single" w:color="auto" w:sz="8" w:space="0"/>
              <w:right w:val="single" w:color="auto" w:sz="8" w:space="0"/>
            </w:tcBorders>
            <w:vAlign w:val="center"/>
          </w:tcPr>
          <w:p w14:paraId="6DC62BCA">
            <w:pPr>
              <w:widowControl/>
              <w:spacing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精密空调</w:t>
            </w:r>
          </w:p>
        </w:tc>
        <w:tc>
          <w:tcPr>
            <w:tcW w:w="960" w:type="dxa"/>
            <w:tcBorders>
              <w:top w:val="nil"/>
              <w:left w:val="nil"/>
              <w:bottom w:val="single" w:color="auto" w:sz="8" w:space="0"/>
              <w:right w:val="single" w:color="auto" w:sz="8" w:space="0"/>
            </w:tcBorders>
            <w:vAlign w:val="center"/>
          </w:tcPr>
          <w:p w14:paraId="3667F85E">
            <w:pPr>
              <w:widowControl/>
              <w:spacing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艾默生</w:t>
            </w:r>
          </w:p>
        </w:tc>
        <w:tc>
          <w:tcPr>
            <w:tcW w:w="850" w:type="dxa"/>
            <w:tcBorders>
              <w:top w:val="nil"/>
              <w:left w:val="nil"/>
              <w:bottom w:val="single" w:color="auto" w:sz="8" w:space="0"/>
              <w:right w:val="single" w:color="auto" w:sz="8" w:space="0"/>
            </w:tcBorders>
            <w:vAlign w:val="center"/>
          </w:tcPr>
          <w:p w14:paraId="0ED9D130">
            <w:pPr>
              <w:widowControl/>
              <w:spacing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2台</w:t>
            </w:r>
          </w:p>
        </w:tc>
        <w:tc>
          <w:tcPr>
            <w:tcW w:w="1843" w:type="dxa"/>
            <w:tcBorders>
              <w:top w:val="nil"/>
              <w:left w:val="nil"/>
              <w:bottom w:val="single" w:color="auto" w:sz="8" w:space="0"/>
              <w:right w:val="single" w:color="auto" w:sz="8" w:space="0"/>
            </w:tcBorders>
            <w:vAlign w:val="center"/>
          </w:tcPr>
          <w:p w14:paraId="2D9BEF19">
            <w:pPr>
              <w:widowControl/>
              <w:spacing w:line="240" w:lineRule="auto"/>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DME17MCP7</w:t>
            </w:r>
          </w:p>
        </w:tc>
        <w:tc>
          <w:tcPr>
            <w:tcW w:w="1843" w:type="dxa"/>
            <w:tcBorders>
              <w:top w:val="nil"/>
              <w:left w:val="nil"/>
              <w:bottom w:val="single" w:color="auto" w:sz="8" w:space="0"/>
              <w:right w:val="single" w:color="auto" w:sz="8" w:space="0"/>
            </w:tcBorders>
            <w:vAlign w:val="center"/>
          </w:tcPr>
          <w:p w14:paraId="0E895B3C">
            <w:pPr>
              <w:widowControl/>
              <w:spacing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主机房配电间</w:t>
            </w:r>
          </w:p>
        </w:tc>
        <w:tc>
          <w:tcPr>
            <w:tcW w:w="1796" w:type="dxa"/>
            <w:tcBorders>
              <w:top w:val="nil"/>
              <w:left w:val="nil"/>
              <w:bottom w:val="single" w:color="auto" w:sz="8" w:space="0"/>
              <w:right w:val="single" w:color="auto" w:sz="8" w:space="0"/>
            </w:tcBorders>
            <w:vAlign w:val="center"/>
          </w:tcPr>
          <w:p w14:paraId="5F22AED8">
            <w:pPr>
              <w:widowControl/>
              <w:spacing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设备保修</w:t>
            </w:r>
          </w:p>
        </w:tc>
      </w:tr>
      <w:tr w14:paraId="4DE70D6F">
        <w:tblPrEx>
          <w:tblCellMar>
            <w:top w:w="0" w:type="dxa"/>
            <w:left w:w="108" w:type="dxa"/>
            <w:bottom w:w="0" w:type="dxa"/>
            <w:right w:w="108" w:type="dxa"/>
          </w:tblCellMar>
        </w:tblPrEx>
        <w:trPr>
          <w:trHeight w:val="472" w:hRule="atLeast"/>
          <w:jc w:val="center"/>
        </w:trPr>
        <w:tc>
          <w:tcPr>
            <w:tcW w:w="932" w:type="dxa"/>
            <w:vMerge w:val="continue"/>
            <w:tcBorders>
              <w:top w:val="nil"/>
              <w:left w:val="single" w:color="auto" w:sz="8" w:space="0"/>
              <w:bottom w:val="single" w:color="000000" w:sz="8" w:space="0"/>
              <w:right w:val="single" w:color="auto" w:sz="8" w:space="0"/>
            </w:tcBorders>
            <w:vAlign w:val="center"/>
          </w:tcPr>
          <w:p w14:paraId="4AD75A40">
            <w:pPr>
              <w:widowControl/>
              <w:spacing w:line="240" w:lineRule="auto"/>
              <w:ind w:firstLine="0" w:firstLineChars="0"/>
              <w:jc w:val="left"/>
              <w:rPr>
                <w:rFonts w:hint="eastAsia" w:ascii="宋体" w:hAnsi="宋体" w:eastAsia="宋体" w:cs="宋体"/>
                <w:color w:val="000000"/>
                <w:kern w:val="0"/>
                <w:sz w:val="24"/>
                <w:szCs w:val="24"/>
                <w:highlight w:val="none"/>
              </w:rPr>
            </w:pPr>
          </w:p>
        </w:tc>
        <w:tc>
          <w:tcPr>
            <w:tcW w:w="1359" w:type="dxa"/>
            <w:tcBorders>
              <w:top w:val="nil"/>
              <w:left w:val="nil"/>
              <w:bottom w:val="single" w:color="auto" w:sz="8" w:space="0"/>
              <w:right w:val="single" w:color="auto" w:sz="8" w:space="0"/>
            </w:tcBorders>
            <w:vAlign w:val="center"/>
          </w:tcPr>
          <w:p w14:paraId="1DD85D99">
            <w:pPr>
              <w:widowControl/>
              <w:spacing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精密空调</w:t>
            </w:r>
          </w:p>
        </w:tc>
        <w:tc>
          <w:tcPr>
            <w:tcW w:w="960" w:type="dxa"/>
            <w:tcBorders>
              <w:top w:val="nil"/>
              <w:left w:val="nil"/>
              <w:bottom w:val="single" w:color="auto" w:sz="8" w:space="0"/>
              <w:right w:val="single" w:color="auto" w:sz="8" w:space="0"/>
            </w:tcBorders>
            <w:vAlign w:val="center"/>
          </w:tcPr>
          <w:p w14:paraId="5BAF61EE">
            <w:pPr>
              <w:widowControl/>
              <w:spacing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华为</w:t>
            </w:r>
          </w:p>
        </w:tc>
        <w:tc>
          <w:tcPr>
            <w:tcW w:w="850" w:type="dxa"/>
            <w:tcBorders>
              <w:top w:val="nil"/>
              <w:left w:val="nil"/>
              <w:bottom w:val="single" w:color="auto" w:sz="8" w:space="0"/>
              <w:right w:val="single" w:color="auto" w:sz="8" w:space="0"/>
            </w:tcBorders>
            <w:vAlign w:val="center"/>
          </w:tcPr>
          <w:p w14:paraId="0349655B">
            <w:pPr>
              <w:widowControl/>
              <w:spacing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12台</w:t>
            </w:r>
          </w:p>
        </w:tc>
        <w:tc>
          <w:tcPr>
            <w:tcW w:w="1843" w:type="dxa"/>
            <w:tcBorders>
              <w:top w:val="nil"/>
              <w:left w:val="nil"/>
              <w:bottom w:val="single" w:color="auto" w:sz="8" w:space="0"/>
              <w:right w:val="single" w:color="auto" w:sz="8" w:space="0"/>
            </w:tcBorders>
            <w:vAlign w:val="center"/>
          </w:tcPr>
          <w:p w14:paraId="5FBC7C3A">
            <w:pPr>
              <w:widowControl/>
              <w:spacing w:line="240" w:lineRule="auto"/>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NetCol5000-A035H</w:t>
            </w:r>
          </w:p>
        </w:tc>
        <w:tc>
          <w:tcPr>
            <w:tcW w:w="1843" w:type="dxa"/>
            <w:tcBorders>
              <w:top w:val="nil"/>
              <w:left w:val="nil"/>
              <w:bottom w:val="single" w:color="auto" w:sz="8" w:space="0"/>
              <w:right w:val="single" w:color="auto" w:sz="8" w:space="0"/>
            </w:tcBorders>
            <w:vAlign w:val="center"/>
          </w:tcPr>
          <w:p w14:paraId="1256A1E4">
            <w:pPr>
              <w:widowControl/>
              <w:spacing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主机房</w:t>
            </w:r>
          </w:p>
        </w:tc>
        <w:tc>
          <w:tcPr>
            <w:tcW w:w="1796" w:type="dxa"/>
            <w:tcBorders>
              <w:top w:val="nil"/>
              <w:left w:val="nil"/>
              <w:bottom w:val="single" w:color="auto" w:sz="8" w:space="0"/>
              <w:right w:val="single" w:color="auto" w:sz="8" w:space="0"/>
            </w:tcBorders>
            <w:vAlign w:val="center"/>
          </w:tcPr>
          <w:p w14:paraId="6E42358D">
            <w:pPr>
              <w:widowControl/>
              <w:spacing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设备保修</w:t>
            </w:r>
          </w:p>
        </w:tc>
      </w:tr>
      <w:tr w14:paraId="0FE23823">
        <w:tblPrEx>
          <w:tblCellMar>
            <w:top w:w="0" w:type="dxa"/>
            <w:left w:w="108" w:type="dxa"/>
            <w:bottom w:w="0" w:type="dxa"/>
            <w:right w:w="108" w:type="dxa"/>
          </w:tblCellMar>
        </w:tblPrEx>
        <w:trPr>
          <w:trHeight w:val="578" w:hRule="atLeast"/>
          <w:jc w:val="center"/>
        </w:trPr>
        <w:tc>
          <w:tcPr>
            <w:tcW w:w="932" w:type="dxa"/>
            <w:vMerge w:val="continue"/>
            <w:tcBorders>
              <w:top w:val="nil"/>
              <w:left w:val="single" w:color="auto" w:sz="8" w:space="0"/>
              <w:bottom w:val="single" w:color="000000" w:sz="8" w:space="0"/>
              <w:right w:val="single" w:color="auto" w:sz="8" w:space="0"/>
            </w:tcBorders>
            <w:vAlign w:val="center"/>
          </w:tcPr>
          <w:p w14:paraId="4191FF41">
            <w:pPr>
              <w:widowControl/>
              <w:spacing w:line="240" w:lineRule="auto"/>
              <w:ind w:firstLine="0" w:firstLineChars="0"/>
              <w:jc w:val="left"/>
              <w:rPr>
                <w:rFonts w:hint="eastAsia" w:ascii="宋体" w:hAnsi="宋体" w:eastAsia="宋体" w:cs="宋体"/>
                <w:color w:val="000000"/>
                <w:kern w:val="0"/>
                <w:sz w:val="24"/>
                <w:szCs w:val="24"/>
                <w:highlight w:val="none"/>
              </w:rPr>
            </w:pPr>
          </w:p>
        </w:tc>
        <w:tc>
          <w:tcPr>
            <w:tcW w:w="1359" w:type="dxa"/>
            <w:tcBorders>
              <w:top w:val="nil"/>
              <w:left w:val="nil"/>
              <w:bottom w:val="single" w:color="auto" w:sz="8" w:space="0"/>
              <w:right w:val="single" w:color="auto" w:sz="8" w:space="0"/>
            </w:tcBorders>
            <w:vAlign w:val="center"/>
          </w:tcPr>
          <w:p w14:paraId="3B346F0B">
            <w:pPr>
              <w:widowControl/>
              <w:spacing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精密空调</w:t>
            </w:r>
          </w:p>
        </w:tc>
        <w:tc>
          <w:tcPr>
            <w:tcW w:w="960" w:type="dxa"/>
            <w:tcBorders>
              <w:top w:val="nil"/>
              <w:left w:val="nil"/>
              <w:bottom w:val="single" w:color="auto" w:sz="8" w:space="0"/>
              <w:right w:val="single" w:color="auto" w:sz="8" w:space="0"/>
            </w:tcBorders>
            <w:vAlign w:val="center"/>
          </w:tcPr>
          <w:p w14:paraId="04404E19">
            <w:pPr>
              <w:widowControl/>
              <w:spacing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艾默生</w:t>
            </w:r>
          </w:p>
        </w:tc>
        <w:tc>
          <w:tcPr>
            <w:tcW w:w="850" w:type="dxa"/>
            <w:tcBorders>
              <w:top w:val="nil"/>
              <w:left w:val="nil"/>
              <w:bottom w:val="single" w:color="auto" w:sz="8" w:space="0"/>
              <w:right w:val="single" w:color="auto" w:sz="8" w:space="0"/>
            </w:tcBorders>
            <w:vAlign w:val="center"/>
          </w:tcPr>
          <w:p w14:paraId="0D369900">
            <w:pPr>
              <w:widowControl/>
              <w:spacing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1台</w:t>
            </w:r>
          </w:p>
        </w:tc>
        <w:tc>
          <w:tcPr>
            <w:tcW w:w="1843" w:type="dxa"/>
            <w:tcBorders>
              <w:top w:val="nil"/>
              <w:left w:val="nil"/>
              <w:bottom w:val="single" w:color="auto" w:sz="8" w:space="0"/>
              <w:right w:val="single" w:color="auto" w:sz="8" w:space="0"/>
            </w:tcBorders>
            <w:vAlign w:val="center"/>
          </w:tcPr>
          <w:p w14:paraId="7634854F">
            <w:pPr>
              <w:widowControl/>
              <w:spacing w:line="240" w:lineRule="auto"/>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DME17MCP7</w:t>
            </w:r>
          </w:p>
        </w:tc>
        <w:tc>
          <w:tcPr>
            <w:tcW w:w="1843" w:type="dxa"/>
            <w:tcBorders>
              <w:top w:val="nil"/>
              <w:left w:val="nil"/>
              <w:bottom w:val="single" w:color="auto" w:sz="8" w:space="0"/>
              <w:right w:val="single" w:color="auto" w:sz="8" w:space="0"/>
            </w:tcBorders>
            <w:vAlign w:val="center"/>
          </w:tcPr>
          <w:p w14:paraId="61A7CB60">
            <w:pPr>
              <w:widowControl/>
              <w:spacing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备机房配电间</w:t>
            </w:r>
          </w:p>
        </w:tc>
        <w:tc>
          <w:tcPr>
            <w:tcW w:w="1796" w:type="dxa"/>
            <w:tcBorders>
              <w:top w:val="nil"/>
              <w:left w:val="nil"/>
              <w:bottom w:val="single" w:color="auto" w:sz="8" w:space="0"/>
              <w:right w:val="single" w:color="auto" w:sz="8" w:space="0"/>
            </w:tcBorders>
            <w:vAlign w:val="center"/>
          </w:tcPr>
          <w:p w14:paraId="0E9997F0">
            <w:pPr>
              <w:widowControl/>
              <w:spacing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设备保修</w:t>
            </w:r>
          </w:p>
        </w:tc>
      </w:tr>
      <w:tr w14:paraId="526E2F23">
        <w:tblPrEx>
          <w:tblCellMar>
            <w:top w:w="0" w:type="dxa"/>
            <w:left w:w="108" w:type="dxa"/>
            <w:bottom w:w="0" w:type="dxa"/>
            <w:right w:w="108" w:type="dxa"/>
          </w:tblCellMar>
        </w:tblPrEx>
        <w:trPr>
          <w:trHeight w:val="496" w:hRule="atLeast"/>
          <w:jc w:val="center"/>
        </w:trPr>
        <w:tc>
          <w:tcPr>
            <w:tcW w:w="932" w:type="dxa"/>
            <w:vMerge w:val="continue"/>
            <w:tcBorders>
              <w:top w:val="nil"/>
              <w:left w:val="single" w:color="auto" w:sz="8" w:space="0"/>
              <w:bottom w:val="single" w:color="000000" w:sz="8" w:space="0"/>
              <w:right w:val="single" w:color="auto" w:sz="8" w:space="0"/>
            </w:tcBorders>
            <w:vAlign w:val="center"/>
          </w:tcPr>
          <w:p w14:paraId="1C99C781">
            <w:pPr>
              <w:widowControl/>
              <w:spacing w:line="240" w:lineRule="auto"/>
              <w:ind w:firstLine="0" w:firstLineChars="0"/>
              <w:jc w:val="left"/>
              <w:rPr>
                <w:rFonts w:hint="eastAsia" w:ascii="宋体" w:hAnsi="宋体" w:eastAsia="宋体" w:cs="宋体"/>
                <w:color w:val="000000"/>
                <w:kern w:val="0"/>
                <w:sz w:val="24"/>
                <w:szCs w:val="24"/>
                <w:highlight w:val="none"/>
              </w:rPr>
            </w:pPr>
          </w:p>
        </w:tc>
        <w:tc>
          <w:tcPr>
            <w:tcW w:w="1359" w:type="dxa"/>
            <w:tcBorders>
              <w:top w:val="nil"/>
              <w:left w:val="nil"/>
              <w:bottom w:val="single" w:color="auto" w:sz="8" w:space="0"/>
              <w:right w:val="single" w:color="auto" w:sz="8" w:space="0"/>
            </w:tcBorders>
            <w:vAlign w:val="center"/>
          </w:tcPr>
          <w:p w14:paraId="325AA45C">
            <w:pPr>
              <w:widowControl/>
              <w:spacing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精密空调</w:t>
            </w:r>
          </w:p>
        </w:tc>
        <w:tc>
          <w:tcPr>
            <w:tcW w:w="960" w:type="dxa"/>
            <w:tcBorders>
              <w:top w:val="nil"/>
              <w:left w:val="nil"/>
              <w:bottom w:val="single" w:color="auto" w:sz="8" w:space="0"/>
              <w:right w:val="single" w:color="auto" w:sz="8" w:space="0"/>
            </w:tcBorders>
            <w:vAlign w:val="center"/>
          </w:tcPr>
          <w:p w14:paraId="323319FB">
            <w:pPr>
              <w:widowControl/>
              <w:spacing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华为</w:t>
            </w:r>
          </w:p>
        </w:tc>
        <w:tc>
          <w:tcPr>
            <w:tcW w:w="850" w:type="dxa"/>
            <w:tcBorders>
              <w:top w:val="nil"/>
              <w:left w:val="nil"/>
              <w:bottom w:val="single" w:color="auto" w:sz="8" w:space="0"/>
              <w:right w:val="single" w:color="auto" w:sz="8" w:space="0"/>
            </w:tcBorders>
            <w:vAlign w:val="center"/>
          </w:tcPr>
          <w:p w14:paraId="7797C5BC">
            <w:pPr>
              <w:widowControl/>
              <w:spacing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8台</w:t>
            </w:r>
          </w:p>
        </w:tc>
        <w:tc>
          <w:tcPr>
            <w:tcW w:w="1843" w:type="dxa"/>
            <w:tcBorders>
              <w:top w:val="nil"/>
              <w:left w:val="nil"/>
              <w:bottom w:val="single" w:color="auto" w:sz="8" w:space="0"/>
              <w:right w:val="single" w:color="auto" w:sz="8" w:space="0"/>
            </w:tcBorders>
            <w:vAlign w:val="center"/>
          </w:tcPr>
          <w:p w14:paraId="11405BBF">
            <w:pPr>
              <w:widowControl/>
              <w:spacing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NetCol5000-A025H</w:t>
            </w:r>
          </w:p>
        </w:tc>
        <w:tc>
          <w:tcPr>
            <w:tcW w:w="1843" w:type="dxa"/>
            <w:tcBorders>
              <w:top w:val="nil"/>
              <w:left w:val="nil"/>
              <w:bottom w:val="single" w:color="auto" w:sz="8" w:space="0"/>
              <w:right w:val="single" w:color="auto" w:sz="8" w:space="0"/>
            </w:tcBorders>
            <w:vAlign w:val="center"/>
          </w:tcPr>
          <w:p w14:paraId="490FB4CF">
            <w:pPr>
              <w:widowControl/>
              <w:spacing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备机房</w:t>
            </w:r>
          </w:p>
        </w:tc>
        <w:tc>
          <w:tcPr>
            <w:tcW w:w="1796" w:type="dxa"/>
            <w:tcBorders>
              <w:top w:val="nil"/>
              <w:left w:val="nil"/>
              <w:bottom w:val="single" w:color="auto" w:sz="8" w:space="0"/>
              <w:right w:val="single" w:color="auto" w:sz="8" w:space="0"/>
            </w:tcBorders>
            <w:vAlign w:val="center"/>
          </w:tcPr>
          <w:p w14:paraId="34D50ECD">
            <w:pPr>
              <w:widowControl/>
              <w:spacing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设备保修</w:t>
            </w:r>
          </w:p>
        </w:tc>
      </w:tr>
      <w:tr w14:paraId="4D24B286">
        <w:tblPrEx>
          <w:tblCellMar>
            <w:top w:w="0" w:type="dxa"/>
            <w:left w:w="108" w:type="dxa"/>
            <w:bottom w:w="0" w:type="dxa"/>
            <w:right w:w="108" w:type="dxa"/>
          </w:tblCellMar>
        </w:tblPrEx>
        <w:trPr>
          <w:trHeight w:val="665" w:hRule="atLeast"/>
          <w:jc w:val="center"/>
        </w:trPr>
        <w:tc>
          <w:tcPr>
            <w:tcW w:w="932" w:type="dxa"/>
            <w:vMerge w:val="continue"/>
            <w:tcBorders>
              <w:top w:val="nil"/>
              <w:left w:val="single" w:color="auto" w:sz="8" w:space="0"/>
              <w:bottom w:val="single" w:color="000000" w:sz="8" w:space="0"/>
              <w:right w:val="single" w:color="auto" w:sz="8" w:space="0"/>
            </w:tcBorders>
            <w:vAlign w:val="center"/>
          </w:tcPr>
          <w:p w14:paraId="248A4638">
            <w:pPr>
              <w:widowControl/>
              <w:spacing w:line="240" w:lineRule="auto"/>
              <w:ind w:firstLine="0" w:firstLineChars="0"/>
              <w:jc w:val="left"/>
              <w:rPr>
                <w:rFonts w:hint="eastAsia" w:ascii="宋体" w:hAnsi="宋体" w:eastAsia="宋体" w:cs="宋体"/>
                <w:color w:val="000000"/>
                <w:kern w:val="0"/>
                <w:sz w:val="24"/>
                <w:szCs w:val="24"/>
                <w:highlight w:val="none"/>
              </w:rPr>
            </w:pPr>
          </w:p>
        </w:tc>
        <w:tc>
          <w:tcPr>
            <w:tcW w:w="1359" w:type="dxa"/>
            <w:tcBorders>
              <w:top w:val="nil"/>
              <w:left w:val="nil"/>
              <w:bottom w:val="single" w:color="auto" w:sz="8" w:space="0"/>
              <w:right w:val="single" w:color="auto" w:sz="8" w:space="0"/>
            </w:tcBorders>
            <w:vAlign w:val="center"/>
          </w:tcPr>
          <w:p w14:paraId="3113A040">
            <w:pPr>
              <w:widowControl/>
              <w:spacing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耗材</w:t>
            </w:r>
          </w:p>
        </w:tc>
        <w:tc>
          <w:tcPr>
            <w:tcW w:w="960" w:type="dxa"/>
            <w:tcBorders>
              <w:top w:val="nil"/>
              <w:left w:val="nil"/>
              <w:bottom w:val="single" w:color="auto" w:sz="8" w:space="0"/>
              <w:right w:val="single" w:color="auto" w:sz="8" w:space="0"/>
            </w:tcBorders>
            <w:vAlign w:val="center"/>
          </w:tcPr>
          <w:p w14:paraId="4FCAD7D2">
            <w:pPr>
              <w:widowControl/>
              <w:spacing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国产</w:t>
            </w:r>
          </w:p>
        </w:tc>
        <w:tc>
          <w:tcPr>
            <w:tcW w:w="850" w:type="dxa"/>
            <w:tcBorders>
              <w:top w:val="nil"/>
              <w:left w:val="nil"/>
              <w:bottom w:val="single" w:color="auto" w:sz="8" w:space="0"/>
              <w:right w:val="single" w:color="auto" w:sz="8" w:space="0"/>
            </w:tcBorders>
            <w:vAlign w:val="center"/>
          </w:tcPr>
          <w:p w14:paraId="0012D4DA">
            <w:pPr>
              <w:widowControl/>
              <w:spacing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1项</w:t>
            </w:r>
          </w:p>
        </w:tc>
        <w:tc>
          <w:tcPr>
            <w:tcW w:w="1843" w:type="dxa"/>
            <w:tcBorders>
              <w:top w:val="nil"/>
              <w:left w:val="nil"/>
              <w:bottom w:val="single" w:color="auto" w:sz="8" w:space="0"/>
              <w:right w:val="single" w:color="auto" w:sz="8" w:space="0"/>
            </w:tcBorders>
            <w:vAlign w:val="center"/>
          </w:tcPr>
          <w:p w14:paraId="1DE96F99">
            <w:pPr>
              <w:widowControl/>
              <w:spacing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空调滤网、加湿罐等耗材</w:t>
            </w:r>
          </w:p>
        </w:tc>
        <w:tc>
          <w:tcPr>
            <w:tcW w:w="1843" w:type="dxa"/>
            <w:tcBorders>
              <w:top w:val="nil"/>
              <w:left w:val="nil"/>
              <w:bottom w:val="single" w:color="auto" w:sz="8" w:space="0"/>
              <w:right w:val="single" w:color="auto" w:sz="8" w:space="0"/>
            </w:tcBorders>
            <w:vAlign w:val="center"/>
          </w:tcPr>
          <w:p w14:paraId="7BB7F578">
            <w:pPr>
              <w:widowControl/>
              <w:spacing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主机房、备机房</w:t>
            </w:r>
          </w:p>
        </w:tc>
        <w:tc>
          <w:tcPr>
            <w:tcW w:w="1796" w:type="dxa"/>
            <w:tcBorders>
              <w:top w:val="nil"/>
              <w:left w:val="nil"/>
              <w:bottom w:val="single" w:color="auto" w:sz="8" w:space="0"/>
              <w:right w:val="single" w:color="auto" w:sz="8" w:space="0"/>
            </w:tcBorders>
            <w:vAlign w:val="center"/>
          </w:tcPr>
          <w:p w14:paraId="23DFA2C0">
            <w:pPr>
              <w:widowControl/>
              <w:spacing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过滤网每年至少更换1次</w:t>
            </w:r>
          </w:p>
        </w:tc>
      </w:tr>
      <w:tr w14:paraId="642D642F">
        <w:tblPrEx>
          <w:tblCellMar>
            <w:top w:w="0" w:type="dxa"/>
            <w:left w:w="108" w:type="dxa"/>
            <w:bottom w:w="0" w:type="dxa"/>
            <w:right w:w="108" w:type="dxa"/>
          </w:tblCellMar>
        </w:tblPrEx>
        <w:trPr>
          <w:trHeight w:val="578" w:hRule="atLeast"/>
          <w:jc w:val="center"/>
        </w:trPr>
        <w:tc>
          <w:tcPr>
            <w:tcW w:w="932" w:type="dxa"/>
            <w:vMerge w:val="continue"/>
            <w:tcBorders>
              <w:top w:val="nil"/>
              <w:left w:val="single" w:color="auto" w:sz="8" w:space="0"/>
              <w:bottom w:val="single" w:color="000000" w:sz="8" w:space="0"/>
              <w:right w:val="single" w:color="auto" w:sz="8" w:space="0"/>
            </w:tcBorders>
            <w:vAlign w:val="center"/>
          </w:tcPr>
          <w:p w14:paraId="478EEDC0">
            <w:pPr>
              <w:widowControl/>
              <w:spacing w:line="240" w:lineRule="auto"/>
              <w:ind w:firstLine="0" w:firstLineChars="0"/>
              <w:jc w:val="left"/>
              <w:rPr>
                <w:rFonts w:hint="eastAsia" w:ascii="宋体" w:hAnsi="宋体" w:eastAsia="宋体" w:cs="宋体"/>
                <w:color w:val="000000"/>
                <w:kern w:val="0"/>
                <w:sz w:val="24"/>
                <w:szCs w:val="24"/>
                <w:highlight w:val="none"/>
              </w:rPr>
            </w:pPr>
          </w:p>
        </w:tc>
        <w:tc>
          <w:tcPr>
            <w:tcW w:w="1359" w:type="dxa"/>
            <w:tcBorders>
              <w:top w:val="nil"/>
              <w:left w:val="nil"/>
              <w:bottom w:val="single" w:color="auto" w:sz="8" w:space="0"/>
              <w:right w:val="single" w:color="auto" w:sz="8" w:space="0"/>
            </w:tcBorders>
            <w:vAlign w:val="center"/>
          </w:tcPr>
          <w:p w14:paraId="4C0AC5AE">
            <w:pPr>
              <w:widowControl/>
              <w:spacing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巡检服务</w:t>
            </w:r>
          </w:p>
        </w:tc>
        <w:tc>
          <w:tcPr>
            <w:tcW w:w="960" w:type="dxa"/>
            <w:tcBorders>
              <w:top w:val="nil"/>
              <w:left w:val="nil"/>
              <w:bottom w:val="single" w:color="auto" w:sz="8" w:space="0"/>
              <w:right w:val="single" w:color="auto" w:sz="8" w:space="0"/>
            </w:tcBorders>
            <w:vAlign w:val="center"/>
          </w:tcPr>
          <w:p w14:paraId="2FB8E142">
            <w:pPr>
              <w:widowControl/>
              <w:spacing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国产</w:t>
            </w:r>
          </w:p>
        </w:tc>
        <w:tc>
          <w:tcPr>
            <w:tcW w:w="850" w:type="dxa"/>
            <w:tcBorders>
              <w:top w:val="nil"/>
              <w:left w:val="nil"/>
              <w:bottom w:val="single" w:color="auto" w:sz="8" w:space="0"/>
              <w:right w:val="single" w:color="auto" w:sz="8" w:space="0"/>
            </w:tcBorders>
            <w:vAlign w:val="center"/>
          </w:tcPr>
          <w:p w14:paraId="64D47D98">
            <w:pPr>
              <w:widowControl/>
              <w:spacing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1项</w:t>
            </w:r>
          </w:p>
        </w:tc>
        <w:tc>
          <w:tcPr>
            <w:tcW w:w="1843" w:type="dxa"/>
            <w:tcBorders>
              <w:top w:val="nil"/>
              <w:left w:val="nil"/>
              <w:bottom w:val="single" w:color="auto" w:sz="8" w:space="0"/>
              <w:right w:val="single" w:color="auto" w:sz="8" w:space="0"/>
            </w:tcBorders>
            <w:vAlign w:val="center"/>
          </w:tcPr>
          <w:p w14:paraId="7B54F7A5">
            <w:pPr>
              <w:widowControl/>
              <w:spacing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精密空调巡检及室外机冲洗</w:t>
            </w:r>
          </w:p>
        </w:tc>
        <w:tc>
          <w:tcPr>
            <w:tcW w:w="1843" w:type="dxa"/>
            <w:tcBorders>
              <w:top w:val="nil"/>
              <w:left w:val="nil"/>
              <w:bottom w:val="single" w:color="auto" w:sz="8" w:space="0"/>
              <w:right w:val="single" w:color="auto" w:sz="8" w:space="0"/>
            </w:tcBorders>
            <w:vAlign w:val="center"/>
          </w:tcPr>
          <w:p w14:paraId="3CA71E7C">
            <w:pPr>
              <w:widowControl/>
              <w:spacing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主机房、备机房</w:t>
            </w:r>
          </w:p>
        </w:tc>
        <w:tc>
          <w:tcPr>
            <w:tcW w:w="1796" w:type="dxa"/>
            <w:tcBorders>
              <w:top w:val="nil"/>
              <w:left w:val="nil"/>
              <w:bottom w:val="single" w:color="auto" w:sz="8" w:space="0"/>
              <w:right w:val="single" w:color="auto" w:sz="8" w:space="0"/>
            </w:tcBorders>
            <w:vAlign w:val="center"/>
          </w:tcPr>
          <w:p w14:paraId="127D62FB">
            <w:pPr>
              <w:widowControl/>
              <w:spacing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每年至少4次</w:t>
            </w:r>
          </w:p>
        </w:tc>
      </w:tr>
    </w:tbl>
    <w:p w14:paraId="28DE081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bCs w:val="0"/>
          <w:kern w:val="2"/>
          <w:sz w:val="24"/>
          <w:szCs w:val="24"/>
          <w:highlight w:val="none"/>
          <w:lang w:val="en-US" w:eastAsia="zh-CN" w:bidi="ar-SA"/>
        </w:rPr>
      </w:pPr>
      <w:r>
        <w:rPr>
          <w:rFonts w:hint="eastAsia" w:ascii="宋体" w:hAnsi="宋体" w:eastAsia="宋体" w:cs="宋体"/>
          <w:b/>
          <w:bCs w:val="0"/>
          <w:kern w:val="2"/>
          <w:sz w:val="24"/>
          <w:szCs w:val="24"/>
          <w:highlight w:val="none"/>
          <w:lang w:val="en-US" w:eastAsia="zh-CN" w:bidi="ar-SA"/>
        </w:rPr>
        <w:t>2、服务期限</w:t>
      </w:r>
    </w:p>
    <w:p w14:paraId="2413C77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维护期限：自合同签订之日起3年。</w:t>
      </w:r>
    </w:p>
    <w:p w14:paraId="42E4330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bCs w:val="0"/>
          <w:kern w:val="2"/>
          <w:sz w:val="24"/>
          <w:szCs w:val="24"/>
          <w:highlight w:val="none"/>
          <w:lang w:val="en-US" w:eastAsia="zh-CN" w:bidi="ar-SA"/>
        </w:rPr>
      </w:pPr>
      <w:r>
        <w:rPr>
          <w:rFonts w:hint="eastAsia" w:ascii="宋体" w:hAnsi="宋体" w:eastAsia="宋体" w:cs="宋体"/>
          <w:b/>
          <w:bCs w:val="0"/>
          <w:kern w:val="2"/>
          <w:sz w:val="24"/>
          <w:szCs w:val="24"/>
          <w:highlight w:val="none"/>
          <w:lang w:val="en-US" w:eastAsia="zh-CN" w:bidi="ar-SA"/>
        </w:rPr>
        <w:t>3、项目技术支持服务要求</w:t>
      </w:r>
    </w:p>
    <w:p w14:paraId="47FFEC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项目技术支持服务要求包括故障修复要求、技术咨询要求、专业设备要求、投标人资质的要求、维护人员要求和其他要求。</w:t>
      </w:r>
    </w:p>
    <w:p w14:paraId="639DC0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(一)故障修复要求</w:t>
      </w:r>
    </w:p>
    <w:p w14:paraId="717A05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1.投标人须定期对机房基础设施服务对象进行全面技术检查、维护及保养，并做详细检查记录，记录包含巡检单、维修单年度维护报告。</w:t>
      </w:r>
    </w:p>
    <w:p w14:paraId="37B7A1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2.故障修复指当我院设备出现故障时，投标人须为我院提供硬件设备修复、备件更换及系统软件故障排除的服务。由此产生的费用全部由投标人负责。</w:t>
      </w:r>
    </w:p>
    <w:p w14:paraId="3A5115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在整个维护服务保修期内，投标人应为我院提供7*24小时的故障修复服务。当设备发生故障时，故障远程预警能够第一时间发出告警提示，我院值班员应第一时间通知投标人，并着手处置故障。若维护工程师无法单独解决的，应立即通知投标人，投标人应自接到故障通知2小时内派人到达现场，负责检测并排除故障。对当日无法解决的故障或故障设备将影响系统正常运行的，应提供代用设备或应急解决方案，并确保系统正常运行。投标人负责相关零部件的更换及维修，直至恢复设备的正常使用。故障排除后，投标人须出具故障处理报告，帮助我院进行故障根源的分析和诊断，提出后续工作的改进措施。</w:t>
      </w:r>
    </w:p>
    <w:p w14:paraId="7EEC04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4.对于不能快速修复的特殊故障，投标人要能够提供机房应急保障设备。 </w:t>
      </w:r>
    </w:p>
    <w:p w14:paraId="738097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5.投标人应每年向招标人书面报送《机房异常情况及处置情况汇总表》，分析设备运转情况，归纳异常情况形成的原因, 制定下一步整改措施。</w:t>
      </w:r>
    </w:p>
    <w:p w14:paraId="69BC3F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（二）技术咨询要求</w:t>
      </w:r>
    </w:p>
    <w:p w14:paraId="5DA1A8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1.投标人应免费提供技术咨询服务，包括新产品新技术通报，软硬件技术咨询，系统改进意见，提供技术解决方案(如:重要割接操作事前方案等)，项目长远规划，研究解决技术难题。</w:t>
      </w:r>
    </w:p>
    <w:p w14:paraId="53B835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投标人须以书面形式告知我院7*24小时的专用维保不限于服务电话、移动电话、电子邮件、传真等联系方式以及提供支持服务过程中需要我院准备的设备信息(如产品序列号等)，用于受理故障报修，解答我院的技术咨询问题。如联系方式有变动，投标人须提前以书面形式通知我院。</w:t>
      </w:r>
    </w:p>
    <w:p w14:paraId="7EF197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（三）专业设备要求</w:t>
      </w:r>
    </w:p>
    <w:p w14:paraId="44DE38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投标人应具有行业领先的专业仪器仪表以及专业维修工具。</w:t>
      </w:r>
    </w:p>
    <w:p w14:paraId="3B3642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（四）投标人资质的要求</w:t>
      </w:r>
    </w:p>
    <w:p w14:paraId="5EA066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投标人应具有专业的服务工程师团队，可对供UPS系统、空调系统等机房设施进行完整维护及必要的健康年度检查，并提供方案。</w:t>
      </w:r>
    </w:p>
    <w:p w14:paraId="5577A6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（五）维护人员的要求</w:t>
      </w:r>
    </w:p>
    <w:p w14:paraId="0BDF47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中标公司需指定1名服务人员作为此项目的主要负责人。</w:t>
      </w:r>
    </w:p>
    <w:p w14:paraId="32409B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1、负责人的职责包括但不限于以下内容:</w:t>
      </w:r>
    </w:p>
    <w:p w14:paraId="480ED0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（1）负责制定维护方案和协调资源以满足我院机房项目的工作需求。</w:t>
      </w:r>
    </w:p>
    <w:p w14:paraId="1125CA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（2）负责制定维护服务计划，包括例行的技术巡检。</w:t>
      </w:r>
    </w:p>
    <w:p w14:paraId="4DAB2E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（3）负责应对突发事件的应急响应和人员组织以及事后报告。</w:t>
      </w:r>
    </w:p>
    <w:p w14:paraId="0341B9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（4）负责配合我院做好基础环境类的应急演练。</w:t>
      </w:r>
    </w:p>
    <w:p w14:paraId="2C1C19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（5）负责配合我院在关键时间节点期间做好应急保障工作。</w:t>
      </w:r>
    </w:p>
    <w:p w14:paraId="791561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2、负责人应满足以下要求:</w:t>
      </w:r>
    </w:p>
    <w:p w14:paraId="719D40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（1）应全面掌握数据中心基础设施运维相关知识及各系统在数据中心中的风险要害关系，并具有相应工作经验。</w:t>
      </w:r>
    </w:p>
    <w:p w14:paraId="1F3B61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（2）应充分了解数据中心的各类基础系统的基本信息及运行工况。</w:t>
      </w:r>
    </w:p>
    <w:p w14:paraId="461013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（3）应做好24小时的应急响应，处理紧急事件时确保2小时内到达。</w:t>
      </w:r>
    </w:p>
    <w:p w14:paraId="701688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3、对维护操作工程师的要求</w:t>
      </w:r>
    </w:p>
    <w:p w14:paraId="13FE26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（1）维护操作工程师职责包括但不限于以下内容:</w:t>
      </w:r>
    </w:p>
    <w:p w14:paraId="64C831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①负责制定对故障设备的维修方案，提交我院进行风险评估。</w:t>
      </w:r>
    </w:p>
    <w:p w14:paraId="5CD98E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②按照经过审核通过的维修方案进行设备维修实施。</w:t>
      </w:r>
    </w:p>
    <w:p w14:paraId="31BDE0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③维修工程师需做好24小时的应急响应，紧急情况需1小时内到达。</w:t>
      </w:r>
    </w:p>
    <w:p w14:paraId="7544B7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④我院将定期或不定期对投标人的服务质量进行内部考核。</w:t>
      </w:r>
    </w:p>
    <w:p w14:paraId="5BF4F2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（2）维护操作工程师技能应满足以下要求:</w:t>
      </w:r>
    </w:p>
    <w:p w14:paraId="320BC0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①具有所维护设备技术证书。</w:t>
      </w:r>
    </w:p>
    <w:p w14:paraId="53879F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②所有系统的维护操作工程师均需持证上岗，维修及安装作业前需进行自我安全教育并有安全员现场监督。</w:t>
      </w:r>
    </w:p>
    <w:p w14:paraId="471E1D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③应熟练掌握所维修维护设备的基本原理、工作工况、常规故障的解决方案、应急故障的处理预案等维修相关知识，并取得相关资格认证，具有相应工作经验。</w:t>
      </w:r>
    </w:p>
    <w:p w14:paraId="346C7F4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2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98CDA2"/>
    <w:multiLevelType w:val="multilevel"/>
    <w:tmpl w:val="FA98CDA2"/>
    <w:lvl w:ilvl="0" w:tentative="0">
      <w:start w:val="1"/>
      <w:numFmt w:val="decimal"/>
      <w:suff w:val="nothing"/>
      <w:lvlText w:val="第%1章 "/>
      <w:lvlJc w:val="left"/>
      <w:pPr>
        <w:ind w:left="0" w:firstLine="0"/>
      </w:pPr>
      <w:rPr>
        <w:rFonts w:hint="eastAsia" w:ascii="微软雅黑" w:eastAsia="微软雅黑"/>
        <w:b w:val="0"/>
        <w:i w:val="0"/>
        <w:sz w:val="36"/>
        <w:szCs w:val="36"/>
        <w14:shadow w14:blurRad="50800" w14:dist="38100" w14:dir="2700000" w14:sx="100000" w14:sy="100000" w14:kx="0" w14:ky="0" w14:algn="tl">
          <w14:srgbClr w14:val="000000">
            <w14:alpha w14:val="60000"/>
          </w14:srgbClr>
        </w14:shadow>
      </w:rPr>
    </w:lvl>
    <w:lvl w:ilvl="1" w:tentative="0">
      <w:start w:val="1"/>
      <w:numFmt w:val="decimal"/>
      <w:pStyle w:val="4"/>
      <w:suff w:val="nothing"/>
      <w:lvlText w:val="    %2、"/>
      <w:lvlJc w:val="left"/>
      <w:pPr>
        <w:ind w:left="0" w:firstLine="0"/>
      </w:pPr>
      <w:rPr>
        <w:rFonts w:hint="eastAsia" w:ascii="黑体" w:eastAsia="黑体"/>
        <w:b/>
        <w:i w:val="0"/>
        <w:sz w:val="30"/>
        <w:szCs w:val="30"/>
      </w:rPr>
    </w:lvl>
    <w:lvl w:ilvl="2" w:tentative="0">
      <w:start w:val="1"/>
      <w:numFmt w:val="decimal"/>
      <w:suff w:val="nothing"/>
      <w:lvlText w:val="    %2.%3 "/>
      <w:lvlJc w:val="left"/>
      <w:pPr>
        <w:ind w:left="3544" w:firstLine="0"/>
      </w:pPr>
      <w:rPr>
        <w:rFonts w:cs="宋体"/>
        <w:b w:val="0"/>
        <w:bCs w:val="0"/>
        <w:i w:val="0"/>
        <w:iCs w:val="0"/>
        <w:caps w:val="0"/>
        <w:smallCaps w:val="0"/>
        <w:strike w:val="0"/>
        <w:dstrike w:val="0"/>
        <w:vanish w:val="0"/>
        <w:color w:val="000000"/>
        <w:spacing w:val="0"/>
        <w:position w:val="0"/>
        <w:u w:val="none"/>
        <w:vertAlign w:val="baseline"/>
      </w:rPr>
    </w:lvl>
    <w:lvl w:ilvl="3" w:tentative="0">
      <w:start w:val="1"/>
      <w:numFmt w:val="decimal"/>
      <w:suff w:val="nothing"/>
      <w:lvlText w:val="    %2.%3.%4  "/>
      <w:lvlJc w:val="left"/>
      <w:pPr>
        <w:ind w:left="0" w:firstLine="0"/>
      </w:pPr>
      <w:rPr>
        <w:rFonts w:hint="eastAsia" w:ascii="仿宋_GB2312" w:eastAsia="仿宋_GB2312"/>
        <w:b/>
        <w:i w:val="0"/>
        <w:sz w:val="28"/>
        <w:szCs w:val="28"/>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0FDE8206"/>
    <w:multiLevelType w:val="singleLevel"/>
    <w:tmpl w:val="0FDE8206"/>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DF165F"/>
    <w:rsid w:val="00EA4F99"/>
    <w:rsid w:val="03200244"/>
    <w:rsid w:val="14203C74"/>
    <w:rsid w:val="20DF165F"/>
    <w:rsid w:val="2446705A"/>
    <w:rsid w:val="3B365582"/>
    <w:rsid w:val="450F7C53"/>
    <w:rsid w:val="49CB29E2"/>
    <w:rsid w:val="4A077580"/>
    <w:rsid w:val="532927F6"/>
    <w:rsid w:val="542C4D81"/>
    <w:rsid w:val="656E0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80" w:lineRule="exact"/>
      <w:jc w:val="left"/>
    </w:pPr>
    <w:rPr>
      <w:rFonts w:ascii="新宋体" w:hAnsi="新宋体" w:eastAsia="新宋体" w:cs="宋体"/>
      <w:kern w:val="2"/>
      <w:sz w:val="24"/>
      <w:szCs w:val="24"/>
      <w:lang w:val="en-US" w:eastAsia="zh-CN" w:bidi="ar-SA"/>
    </w:rPr>
  </w:style>
  <w:style w:type="paragraph" w:styleId="3">
    <w:name w:val="heading 1"/>
    <w:next w:val="1"/>
    <w:qFormat/>
    <w:uiPriority w:val="0"/>
    <w:pPr>
      <w:keepNext/>
      <w:keepLines/>
      <w:spacing w:beforeLines="0" w:beforeAutospacing="0" w:afterLines="0" w:afterAutospacing="0" w:line="360" w:lineRule="auto"/>
      <w:jc w:val="center"/>
      <w:outlineLvl w:val="0"/>
    </w:pPr>
    <w:rPr>
      <w:rFonts w:ascii="Calibri" w:hAnsi="Calibri" w:eastAsia="新宋体" w:cstheme="minorBidi"/>
      <w:kern w:val="44"/>
      <w:sz w:val="44"/>
    </w:rPr>
  </w:style>
  <w:style w:type="paragraph" w:styleId="4">
    <w:name w:val="heading 2"/>
    <w:next w:val="1"/>
    <w:semiHidden/>
    <w:unhideWhenUsed/>
    <w:qFormat/>
    <w:uiPriority w:val="0"/>
    <w:pPr>
      <w:keepNext/>
      <w:keepLines/>
      <w:numPr>
        <w:ilvl w:val="1"/>
        <w:numId w:val="1"/>
      </w:numPr>
      <w:spacing w:line="360" w:lineRule="auto"/>
      <w:jc w:val="center"/>
      <w:outlineLvl w:val="1"/>
    </w:pPr>
    <w:rPr>
      <w:rFonts w:ascii="Arial" w:hAnsi="Arial" w:eastAsia="新宋体" w:cstheme="minorBidi"/>
      <w:bCs/>
      <w:kern w:val="0"/>
      <w:sz w:val="36"/>
      <w:szCs w:val="32"/>
    </w:rPr>
  </w:style>
  <w:style w:type="paragraph" w:styleId="5">
    <w:name w:val="heading 3"/>
    <w:next w:val="1"/>
    <w:semiHidden/>
    <w:unhideWhenUsed/>
    <w:qFormat/>
    <w:uiPriority w:val="0"/>
    <w:pPr>
      <w:keepNext/>
      <w:keepLines/>
      <w:spacing w:beforeLines="0" w:beforeAutospacing="0" w:afterLines="0" w:afterAutospacing="0" w:line="360" w:lineRule="auto"/>
      <w:outlineLvl w:val="2"/>
    </w:pPr>
    <w:rPr>
      <w:rFonts w:ascii="Calibri" w:hAnsi="Calibri" w:eastAsia="新宋体" w:cstheme="minorBidi"/>
      <w:sz w:val="32"/>
    </w:rPr>
  </w:style>
  <w:style w:type="paragraph" w:styleId="6">
    <w:name w:val="heading 4"/>
    <w:next w:val="1"/>
    <w:semiHidden/>
    <w:unhideWhenUsed/>
    <w:qFormat/>
    <w:uiPriority w:val="0"/>
    <w:pPr>
      <w:keepNext/>
      <w:keepLines/>
      <w:spacing w:beforeLines="0" w:beforeAutospacing="0" w:afterLines="0" w:afterAutospacing="0" w:line="360" w:lineRule="auto"/>
      <w:outlineLvl w:val="3"/>
    </w:pPr>
    <w:rPr>
      <w:rFonts w:ascii="Arial" w:hAnsi="Arial" w:eastAsia="新宋体" w:cstheme="minorBidi"/>
      <w:sz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eastAsia="宋体" w:cs="宋体"/>
      <w:szCs w:val="24"/>
    </w:rPr>
  </w:style>
  <w:style w:type="paragraph" w:styleId="7">
    <w:name w:val="Body Text Indent"/>
    <w:basedOn w:val="1"/>
    <w:next w:val="8"/>
    <w:qFormat/>
    <w:uiPriority w:val="0"/>
    <w:pPr>
      <w:spacing w:after="120"/>
      <w:ind w:left="420" w:leftChars="200"/>
    </w:pPr>
  </w:style>
  <w:style w:type="paragraph" w:styleId="8">
    <w:name w:val="envelope return"/>
    <w:basedOn w:val="1"/>
    <w:qFormat/>
    <w:uiPriority w:val="0"/>
    <w:pPr>
      <w:snapToGrid w:val="0"/>
    </w:pPr>
    <w:rPr>
      <w:rFonts w:ascii="Arial" w:hAnsi="Arial"/>
    </w:rPr>
  </w:style>
  <w:style w:type="paragraph" w:styleId="9">
    <w:name w:val="Body Text First Indent 2"/>
    <w:basedOn w:val="7"/>
    <w:next w:val="1"/>
    <w:qFormat/>
    <w:uiPriority w:val="0"/>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
    <w:name w:val="Table Normal"/>
    <w:autoRedefine/>
    <w:semiHidden/>
    <w:unhideWhenUsed/>
    <w:qFormat/>
    <w:uiPriority w:val="0"/>
    <w:tblPr>
      <w:tblCellMar>
        <w:top w:w="0" w:type="dxa"/>
        <w:left w:w="0" w:type="dxa"/>
        <w:bottom w:w="0" w:type="dxa"/>
        <w:right w:w="0" w:type="dxa"/>
      </w:tblCellMar>
    </w:tblPr>
  </w:style>
  <w:style w:type="paragraph" w:styleId="14">
    <w:name w:val="List Paragraph"/>
    <w:basedOn w:val="1"/>
    <w:next w:val="1"/>
    <w:qFormat/>
    <w:uiPriority w:val="1"/>
  </w:style>
  <w:style w:type="character" w:customStyle="1" w:styleId="15">
    <w:name w:val="fontstyle01"/>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1993</Words>
  <Characters>2121</Characters>
  <Lines>0</Lines>
  <Paragraphs>0</Paragraphs>
  <TotalTime>0</TotalTime>
  <ScaleCrop>false</ScaleCrop>
  <LinksUpToDate>false</LinksUpToDate>
  <CharactersWithSpaces>2123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2026-01-13T03:13:00Z</dcterms:created>
  <dc:creator>WPS_1559697855</dc:creator>
  <cp:lastModifiedBy>马鹏飞</cp:lastModifiedBy>
  <dcterms:modified xsi:type="dcterms:W3CDTF">2026-04-17T01:22:03Z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3D298379233D4F4682736DAF596D4CD7_11</vt:lpwstr>
  </property>
  <property fmtid="{D5CDD505-2E9C-101B-9397-08002B2CF9AE}" pid="4" name="KSOTemplateDocerSaveRecord">
    <vt:lpwstr>eyJoZGlkIjoiNWU5NGI0OTc0YzRmOWI3MTQ2YmRiN2IxN2JlZjY3NDMiLCJ1c2VySWQiOiIyMzM5Nzg4NjMifQ==</vt:lpwstr>
  </property>
</Properties>
</file>