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“中国执行信息公开网”网站(https://zxgk.court.gov.cn/）的“失信被执行人”、信用中国”网站(www.creditchina.gov.cn）“重大税收违法案件当事人名单”和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拟投产品品牌/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2CE83F8B"/>
    <w:rsid w:val="3370617F"/>
    <w:rsid w:val="386A3D59"/>
    <w:rsid w:val="3C7B7A0B"/>
    <w:rsid w:val="3D5C0685"/>
    <w:rsid w:val="42204E9B"/>
    <w:rsid w:val="48381EE7"/>
    <w:rsid w:val="4F5B21E0"/>
    <w:rsid w:val="58F71D37"/>
    <w:rsid w:val="59CC6ABF"/>
    <w:rsid w:val="67BC1D30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543</Words>
  <Characters>618</Characters>
  <Lines>68</Lines>
  <Paragraphs>107</Paragraphs>
  <TotalTime>0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Administrator</cp:lastModifiedBy>
  <dcterms:modified xsi:type="dcterms:W3CDTF">2026-04-15T04:17:27Z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9F9B4F4A7E7F42A0B3665C8DF81FE988_13</vt:lpwstr>
  </property>
  <property fmtid="{D5CDD505-2E9C-101B-9397-08002B2CF9AE}" pid="4" name="KSOTemplateDocerSaveRecord">
    <vt:lpwstr>eyJoZGlkIjoiODVmODcxNGYwMzRiMDlkZTQ5YmNlNTk4NzQ1NmI0ZWYiLCJ1c2VySWQiOiIyNjcyMjU4OTMifQ==</vt:lpwstr>
  </property>
</Properties>
</file>