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F71DC">
      <w:pPr>
        <w:spacing w:line="50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吊塔技术要求</w:t>
      </w:r>
    </w:p>
    <w:tbl>
      <w:tblPr>
        <w:tblStyle w:val="5"/>
        <w:tblW w:w="102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89"/>
        <w:gridCol w:w="8154"/>
        <w:gridCol w:w="1146"/>
      </w:tblGrid>
      <w:tr w14:paraId="3B6F1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10289" w:type="dxa"/>
            <w:gridSpan w:val="3"/>
            <w:vAlign w:val="center"/>
          </w:tcPr>
          <w:p w14:paraId="60A6DA4F">
            <w:pPr>
              <w:jc w:val="center"/>
              <w:rPr>
                <w:rFonts w:hint="eastAsia" w:ascii="宋体" w:hAnsi="宋体" w:cs="宋体"/>
                <w:b/>
                <w:bCs/>
                <w:szCs w:val="21"/>
              </w:rPr>
            </w:pPr>
            <w:r>
              <w:rPr>
                <w:rFonts w:hint="eastAsia" w:ascii="宋体" w:hAnsi="宋体" w:cs="宋体"/>
                <w:b/>
                <w:bCs/>
                <w:szCs w:val="21"/>
              </w:rPr>
              <w:t>手术室吊塔参数</w:t>
            </w:r>
          </w:p>
        </w:tc>
      </w:tr>
      <w:tr w14:paraId="52C61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989" w:type="dxa"/>
            <w:vAlign w:val="center"/>
          </w:tcPr>
          <w:p w14:paraId="1DAE0B9A">
            <w:pPr>
              <w:jc w:val="center"/>
              <w:rPr>
                <w:rFonts w:hint="eastAsia" w:ascii="宋体" w:hAnsi="宋体" w:cs="宋体"/>
                <w:b/>
                <w:bCs/>
                <w:szCs w:val="21"/>
              </w:rPr>
            </w:pPr>
            <w:r>
              <w:rPr>
                <w:rFonts w:hint="eastAsia" w:ascii="宋体" w:hAnsi="宋体" w:cs="宋体"/>
                <w:b/>
                <w:bCs/>
                <w:sz w:val="20"/>
                <w:szCs w:val="20"/>
              </w:rPr>
              <w:t>*</w:t>
            </w:r>
            <w:r>
              <w:rPr>
                <w:rFonts w:hint="eastAsia" w:ascii="宋体" w:hAnsi="宋体" w:cs="宋体"/>
                <w:b/>
                <w:bCs/>
                <w:szCs w:val="21"/>
              </w:rPr>
              <w:t>一</w:t>
            </w:r>
          </w:p>
        </w:tc>
        <w:tc>
          <w:tcPr>
            <w:tcW w:w="8154" w:type="dxa"/>
            <w:vAlign w:val="center"/>
          </w:tcPr>
          <w:p w14:paraId="5C8C5EFF">
            <w:pPr>
              <w:rPr>
                <w:rFonts w:hint="eastAsia" w:ascii="宋体" w:hAnsi="宋体" w:cs="宋体"/>
                <w:b/>
                <w:bCs/>
                <w:szCs w:val="21"/>
              </w:rPr>
            </w:pPr>
            <w:r>
              <w:rPr>
                <w:rFonts w:hint="eastAsia" w:ascii="宋体" w:hAnsi="宋体" w:cs="宋体"/>
                <w:b/>
                <w:bCs/>
                <w:szCs w:val="21"/>
              </w:rPr>
              <w:t>总体要求</w:t>
            </w:r>
          </w:p>
        </w:tc>
        <w:tc>
          <w:tcPr>
            <w:tcW w:w="1146" w:type="dxa"/>
            <w:vAlign w:val="center"/>
          </w:tcPr>
          <w:p w14:paraId="2838F718">
            <w:pPr>
              <w:jc w:val="center"/>
              <w:rPr>
                <w:rFonts w:hint="eastAsia" w:ascii="宋体" w:hAnsi="宋体" w:cs="宋体"/>
                <w:b/>
                <w:bCs/>
                <w:szCs w:val="21"/>
              </w:rPr>
            </w:pPr>
            <w:r>
              <w:rPr>
                <w:rFonts w:hint="eastAsia" w:ascii="宋体" w:hAnsi="宋体" w:cs="宋体"/>
                <w:b/>
                <w:bCs/>
                <w:szCs w:val="21"/>
              </w:rPr>
              <w:t>　</w:t>
            </w:r>
          </w:p>
        </w:tc>
      </w:tr>
      <w:tr w14:paraId="724A4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101BFE48">
            <w:pPr>
              <w:jc w:val="center"/>
              <w:rPr>
                <w:rFonts w:hint="eastAsia" w:ascii="宋体" w:hAnsi="宋体" w:cs="宋体"/>
                <w:szCs w:val="21"/>
              </w:rPr>
            </w:pPr>
            <w:r>
              <w:rPr>
                <w:rFonts w:hint="eastAsia" w:ascii="宋体" w:hAnsi="宋体" w:cs="宋体"/>
                <w:szCs w:val="21"/>
              </w:rPr>
              <w:t>1</w:t>
            </w:r>
          </w:p>
        </w:tc>
        <w:tc>
          <w:tcPr>
            <w:tcW w:w="8154" w:type="dxa"/>
            <w:vAlign w:val="center"/>
          </w:tcPr>
          <w:p w14:paraId="207CF0E2">
            <w:pPr>
              <w:rPr>
                <w:rFonts w:hint="eastAsia" w:ascii="宋体" w:hAnsi="宋体" w:cs="宋体"/>
                <w:szCs w:val="21"/>
              </w:rPr>
            </w:pPr>
            <w:r>
              <w:rPr>
                <w:rFonts w:hint="eastAsia" w:ascii="宋体" w:hAnsi="宋体" w:cs="宋体"/>
                <w:szCs w:val="21"/>
              </w:rPr>
              <w:t>满足临床科室要求，凡涉及设备安装及施工由中标方负责，按照科室要求提供交钥匙工程。</w:t>
            </w:r>
          </w:p>
        </w:tc>
        <w:tc>
          <w:tcPr>
            <w:tcW w:w="1146" w:type="dxa"/>
            <w:vAlign w:val="center"/>
          </w:tcPr>
          <w:p w14:paraId="7001E490">
            <w:pPr>
              <w:jc w:val="center"/>
              <w:rPr>
                <w:rFonts w:hint="eastAsia" w:ascii="宋体" w:hAnsi="宋体" w:cs="宋体"/>
                <w:szCs w:val="21"/>
              </w:rPr>
            </w:pPr>
            <w:r>
              <w:rPr>
                <w:rFonts w:hint="eastAsia" w:ascii="宋体" w:hAnsi="宋体" w:cs="宋体"/>
                <w:szCs w:val="21"/>
              </w:rPr>
              <w:t>具备</w:t>
            </w:r>
          </w:p>
        </w:tc>
      </w:tr>
      <w:tr w14:paraId="6E80B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6C5D62B9">
            <w:pPr>
              <w:jc w:val="center"/>
              <w:rPr>
                <w:rFonts w:hint="eastAsia" w:ascii="宋体" w:hAnsi="宋体" w:cs="宋体"/>
                <w:szCs w:val="21"/>
              </w:rPr>
            </w:pPr>
            <w:r>
              <w:rPr>
                <w:rFonts w:hint="eastAsia" w:ascii="宋体" w:hAnsi="宋体" w:cs="宋体"/>
                <w:szCs w:val="21"/>
              </w:rPr>
              <w:t>2</w:t>
            </w:r>
          </w:p>
        </w:tc>
        <w:tc>
          <w:tcPr>
            <w:tcW w:w="8154" w:type="dxa"/>
            <w:vAlign w:val="center"/>
          </w:tcPr>
          <w:p w14:paraId="46E879D0">
            <w:pPr>
              <w:widowControl/>
              <w:jc w:val="left"/>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w:t>
            </w:r>
            <w:r>
              <w:rPr>
                <w:rFonts w:hint="eastAsia" w:ascii="宋体" w:hAnsi="宋体" w:cs="宋体"/>
                <w:szCs w:val="21"/>
              </w:rPr>
              <w:t>吊塔整体为制造厂商原厂产品</w:t>
            </w:r>
            <w:r>
              <w:rPr>
                <w:rFonts w:hint="eastAsia" w:ascii="宋体" w:hAnsi="宋体" w:cs="宋体"/>
                <w:sz w:val="20"/>
                <w:szCs w:val="20"/>
              </w:rPr>
              <w:t>。</w:t>
            </w:r>
            <w:r>
              <w:rPr>
                <w:rFonts w:hint="eastAsia" w:ascii="宋体" w:hAnsi="宋体"/>
                <w:color w:val="000000"/>
                <w:kern w:val="0"/>
                <w:sz w:val="20"/>
                <w:szCs w:val="20"/>
                <w:lang w:bidi="ar"/>
              </w:rPr>
              <w:t>并提供具有法律法规效力的证明材料，不限于所投产品的注册或委托检验报告或产品技术要求，以及使用说明书和公开的彩页。</w:t>
            </w:r>
          </w:p>
          <w:p w14:paraId="66DB25E4">
            <w:pPr>
              <w:widowControl/>
              <w:jc w:val="left"/>
              <w:textAlignment w:val="center"/>
              <w:rPr>
                <w:rFonts w:hint="eastAsia" w:ascii="宋体" w:hAnsi="宋体" w:cs="宋体"/>
                <w:szCs w:val="21"/>
              </w:rPr>
            </w:pPr>
            <w:r>
              <w:rPr>
                <w:rFonts w:hint="eastAsia" w:ascii="宋体" w:hAnsi="宋体"/>
                <w:color w:val="000000"/>
                <w:kern w:val="0"/>
                <w:sz w:val="20"/>
                <w:szCs w:val="20"/>
                <w:lang w:bidi="ar"/>
              </w:rPr>
              <w:t>2）投标人需具有有效的医疗器械经营许可证或备案凭证。</w:t>
            </w:r>
          </w:p>
        </w:tc>
        <w:tc>
          <w:tcPr>
            <w:tcW w:w="1146" w:type="dxa"/>
            <w:vAlign w:val="center"/>
          </w:tcPr>
          <w:p w14:paraId="260361D9">
            <w:pPr>
              <w:jc w:val="center"/>
              <w:rPr>
                <w:rFonts w:hint="eastAsia" w:ascii="宋体" w:hAnsi="宋体" w:cs="宋体"/>
                <w:szCs w:val="21"/>
              </w:rPr>
            </w:pPr>
            <w:r>
              <w:rPr>
                <w:rFonts w:hint="eastAsia" w:ascii="宋体" w:hAnsi="宋体" w:cs="宋体"/>
                <w:szCs w:val="21"/>
              </w:rPr>
              <w:t>具备</w:t>
            </w:r>
          </w:p>
        </w:tc>
      </w:tr>
      <w:tr w14:paraId="7F6AC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1BDBC4F8">
            <w:pPr>
              <w:jc w:val="center"/>
              <w:rPr>
                <w:rFonts w:hint="eastAsia" w:ascii="宋体" w:hAnsi="宋体" w:cs="宋体"/>
                <w:szCs w:val="21"/>
              </w:rPr>
            </w:pPr>
            <w:r>
              <w:rPr>
                <w:rFonts w:hint="eastAsia" w:ascii="宋体" w:hAnsi="宋体" w:cs="宋体"/>
                <w:szCs w:val="21"/>
              </w:rPr>
              <w:t>3</w:t>
            </w:r>
          </w:p>
        </w:tc>
        <w:tc>
          <w:tcPr>
            <w:tcW w:w="8154" w:type="dxa"/>
            <w:vAlign w:val="center"/>
          </w:tcPr>
          <w:p w14:paraId="4DCA64EF">
            <w:pPr>
              <w:rPr>
                <w:rFonts w:hint="eastAsia" w:ascii="宋体" w:hAnsi="宋体" w:cs="宋体"/>
                <w:szCs w:val="21"/>
              </w:rPr>
            </w:pPr>
            <w:r>
              <w:rPr>
                <w:rFonts w:hint="eastAsia" w:ascii="宋体" w:hAnsi="宋体" w:cs="宋体"/>
                <w:szCs w:val="21"/>
              </w:rPr>
              <w:t>投标产品应为先进机型及配置，适用于临床、科研、教学并满足将来发展临床应用领域的需要。</w:t>
            </w:r>
          </w:p>
        </w:tc>
        <w:tc>
          <w:tcPr>
            <w:tcW w:w="1146" w:type="dxa"/>
            <w:vAlign w:val="center"/>
          </w:tcPr>
          <w:p w14:paraId="7A6D2ED9">
            <w:pPr>
              <w:jc w:val="center"/>
              <w:rPr>
                <w:rFonts w:hint="eastAsia" w:ascii="宋体" w:hAnsi="宋体" w:cs="宋体"/>
                <w:szCs w:val="21"/>
              </w:rPr>
            </w:pPr>
            <w:r>
              <w:rPr>
                <w:rFonts w:hint="eastAsia" w:ascii="宋体" w:hAnsi="宋体" w:cs="宋体"/>
                <w:szCs w:val="21"/>
              </w:rPr>
              <w:t>具备</w:t>
            </w:r>
          </w:p>
        </w:tc>
      </w:tr>
      <w:tr w14:paraId="56ADB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0CE27405">
            <w:pPr>
              <w:jc w:val="center"/>
              <w:rPr>
                <w:rFonts w:hint="eastAsia" w:ascii="宋体" w:hAnsi="宋体" w:cs="宋体"/>
                <w:szCs w:val="21"/>
              </w:rPr>
            </w:pPr>
            <w:r>
              <w:rPr>
                <w:rFonts w:hint="eastAsia" w:ascii="宋体" w:hAnsi="宋体" w:cs="宋体"/>
                <w:szCs w:val="21"/>
              </w:rPr>
              <w:t>4</w:t>
            </w:r>
          </w:p>
        </w:tc>
        <w:tc>
          <w:tcPr>
            <w:tcW w:w="8154" w:type="dxa"/>
            <w:vAlign w:val="center"/>
          </w:tcPr>
          <w:p w14:paraId="09CD1162">
            <w:pPr>
              <w:rPr>
                <w:rFonts w:hint="eastAsia" w:ascii="宋体" w:hAnsi="宋体" w:cs="宋体"/>
                <w:szCs w:val="21"/>
              </w:rPr>
            </w:pPr>
            <w:r>
              <w:rPr>
                <w:rFonts w:hint="eastAsia" w:ascii="宋体" w:hAnsi="宋体"/>
                <w:color w:val="000000"/>
                <w:kern w:val="0"/>
                <w:sz w:val="20"/>
                <w:szCs w:val="20"/>
                <w:lang w:bidi="ar"/>
              </w:rPr>
              <w:t>不得另外随机配置需要使用专用耗材或试剂的设备。</w:t>
            </w:r>
          </w:p>
        </w:tc>
        <w:tc>
          <w:tcPr>
            <w:tcW w:w="1146" w:type="dxa"/>
            <w:vAlign w:val="center"/>
          </w:tcPr>
          <w:p w14:paraId="049E9BD8">
            <w:pPr>
              <w:jc w:val="center"/>
              <w:rPr>
                <w:rFonts w:hint="eastAsia" w:ascii="宋体" w:hAnsi="宋体" w:cs="宋体"/>
                <w:szCs w:val="21"/>
              </w:rPr>
            </w:pPr>
            <w:r>
              <w:rPr>
                <w:rFonts w:hint="eastAsia" w:ascii="宋体" w:hAnsi="宋体" w:cs="宋体"/>
                <w:szCs w:val="21"/>
              </w:rPr>
              <w:t>提供</w:t>
            </w:r>
          </w:p>
        </w:tc>
      </w:tr>
      <w:tr w14:paraId="1E011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989" w:type="dxa"/>
            <w:vAlign w:val="center"/>
          </w:tcPr>
          <w:p w14:paraId="0DE33811">
            <w:pPr>
              <w:jc w:val="center"/>
              <w:rPr>
                <w:rFonts w:hint="eastAsia" w:ascii="宋体" w:hAnsi="宋体" w:cs="宋体"/>
                <w:szCs w:val="21"/>
              </w:rPr>
            </w:pPr>
            <w:r>
              <w:rPr>
                <w:rFonts w:hint="eastAsia" w:ascii="宋体" w:hAnsi="宋体" w:cs="宋体"/>
                <w:szCs w:val="21"/>
              </w:rPr>
              <w:t>5</w:t>
            </w:r>
          </w:p>
        </w:tc>
        <w:tc>
          <w:tcPr>
            <w:tcW w:w="8154" w:type="dxa"/>
            <w:vAlign w:val="center"/>
          </w:tcPr>
          <w:p w14:paraId="14F89274">
            <w:pPr>
              <w:rPr>
                <w:rFonts w:hint="eastAsia" w:ascii="宋体" w:hAnsi="宋体" w:cs="宋体"/>
                <w:szCs w:val="21"/>
              </w:rPr>
            </w:pPr>
            <w:r>
              <w:rPr>
                <w:rFonts w:hint="eastAsia" w:ascii="宋体" w:hAnsi="宋体" w:cs="宋体"/>
                <w:szCs w:val="21"/>
              </w:rPr>
              <w:t>产品如配套软件系统，需为最新版本且终身免费升级，端口免费开发，能够与我院各信息系统无缝对接。</w:t>
            </w:r>
          </w:p>
        </w:tc>
        <w:tc>
          <w:tcPr>
            <w:tcW w:w="1146" w:type="dxa"/>
            <w:vAlign w:val="center"/>
          </w:tcPr>
          <w:p w14:paraId="6161A83C">
            <w:pPr>
              <w:jc w:val="center"/>
              <w:rPr>
                <w:rFonts w:hint="eastAsia" w:ascii="宋体" w:hAnsi="宋体" w:cs="宋体"/>
                <w:szCs w:val="21"/>
              </w:rPr>
            </w:pPr>
            <w:r>
              <w:rPr>
                <w:rFonts w:hint="eastAsia" w:ascii="宋体" w:hAnsi="宋体" w:cs="宋体"/>
                <w:szCs w:val="21"/>
              </w:rPr>
              <w:t>具备</w:t>
            </w:r>
          </w:p>
        </w:tc>
      </w:tr>
      <w:tr w14:paraId="00B14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3BD9ED5F">
            <w:pPr>
              <w:jc w:val="center"/>
              <w:rPr>
                <w:rFonts w:hint="eastAsia" w:ascii="宋体" w:hAnsi="宋体" w:cs="宋体"/>
                <w:b/>
                <w:bCs/>
                <w:szCs w:val="21"/>
              </w:rPr>
            </w:pPr>
            <w:r>
              <w:rPr>
                <w:rFonts w:hint="eastAsia" w:ascii="宋体" w:hAnsi="宋体" w:cs="宋体"/>
                <w:b/>
                <w:bCs/>
                <w:szCs w:val="21"/>
              </w:rPr>
              <w:t>二</w:t>
            </w:r>
          </w:p>
        </w:tc>
        <w:tc>
          <w:tcPr>
            <w:tcW w:w="8154" w:type="dxa"/>
            <w:vAlign w:val="center"/>
          </w:tcPr>
          <w:p w14:paraId="39DB2350">
            <w:pPr>
              <w:rPr>
                <w:rFonts w:hint="eastAsia" w:ascii="宋体" w:hAnsi="宋体" w:cs="宋体"/>
                <w:b/>
                <w:bCs/>
                <w:szCs w:val="21"/>
              </w:rPr>
            </w:pPr>
            <w:r>
              <w:rPr>
                <w:rFonts w:hint="eastAsia" w:ascii="宋体" w:hAnsi="宋体" w:cs="宋体"/>
                <w:b/>
                <w:bCs/>
                <w:szCs w:val="21"/>
              </w:rPr>
              <w:t>技术要求</w:t>
            </w:r>
          </w:p>
        </w:tc>
        <w:tc>
          <w:tcPr>
            <w:tcW w:w="1146" w:type="dxa"/>
            <w:vAlign w:val="center"/>
          </w:tcPr>
          <w:p w14:paraId="7E0AE776">
            <w:pPr>
              <w:jc w:val="center"/>
              <w:rPr>
                <w:rFonts w:hint="eastAsia" w:ascii="宋体" w:hAnsi="宋体" w:cs="宋体"/>
                <w:szCs w:val="21"/>
              </w:rPr>
            </w:pPr>
            <w:r>
              <w:rPr>
                <w:rFonts w:hint="eastAsia" w:ascii="宋体" w:hAnsi="宋体" w:cs="宋体"/>
                <w:szCs w:val="21"/>
              </w:rPr>
              <w:t>　</w:t>
            </w:r>
          </w:p>
        </w:tc>
      </w:tr>
      <w:tr w14:paraId="3B25F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0ED95C0A">
            <w:pPr>
              <w:jc w:val="center"/>
              <w:rPr>
                <w:rFonts w:hint="eastAsia" w:ascii="宋体" w:hAnsi="宋体" w:cs="宋体"/>
                <w:b/>
                <w:bCs/>
                <w:szCs w:val="21"/>
              </w:rPr>
            </w:pPr>
            <w:r>
              <w:rPr>
                <w:rFonts w:hint="eastAsia" w:ascii="宋体" w:hAnsi="宋体" w:cs="宋体"/>
                <w:b/>
                <w:bCs/>
                <w:szCs w:val="21"/>
              </w:rPr>
              <w:t>1、</w:t>
            </w:r>
          </w:p>
        </w:tc>
        <w:tc>
          <w:tcPr>
            <w:tcW w:w="8154" w:type="dxa"/>
            <w:vAlign w:val="center"/>
          </w:tcPr>
          <w:p w14:paraId="50844490">
            <w:pPr>
              <w:rPr>
                <w:rFonts w:hint="eastAsia" w:ascii="宋体" w:hAnsi="宋体" w:cs="宋体"/>
                <w:b/>
                <w:bCs/>
                <w:szCs w:val="21"/>
              </w:rPr>
            </w:pPr>
            <w:r>
              <w:rPr>
                <w:rFonts w:hint="eastAsia" w:ascii="宋体" w:hAnsi="宋体" w:cs="宋体"/>
                <w:b/>
                <w:bCs/>
                <w:szCs w:val="21"/>
              </w:rPr>
              <w:t>总体性能要求</w:t>
            </w:r>
          </w:p>
        </w:tc>
        <w:tc>
          <w:tcPr>
            <w:tcW w:w="1146" w:type="dxa"/>
            <w:vAlign w:val="center"/>
          </w:tcPr>
          <w:p w14:paraId="3D73C88C">
            <w:pPr>
              <w:jc w:val="center"/>
              <w:rPr>
                <w:rFonts w:hint="eastAsia" w:ascii="宋体" w:hAnsi="宋体" w:cs="宋体"/>
                <w:szCs w:val="21"/>
              </w:rPr>
            </w:pPr>
          </w:p>
        </w:tc>
      </w:tr>
      <w:tr w14:paraId="37E0B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00E23914">
            <w:pPr>
              <w:jc w:val="center"/>
              <w:rPr>
                <w:rFonts w:hint="eastAsia" w:ascii="宋体" w:hAnsi="宋体" w:cs="宋体"/>
                <w:bCs/>
                <w:szCs w:val="21"/>
              </w:rPr>
            </w:pPr>
            <w:r>
              <w:rPr>
                <w:rFonts w:hint="eastAsia" w:ascii="宋体" w:hAnsi="宋体" w:cs="宋体"/>
                <w:bCs/>
                <w:szCs w:val="21"/>
              </w:rPr>
              <w:t>1.1</w:t>
            </w:r>
          </w:p>
        </w:tc>
        <w:tc>
          <w:tcPr>
            <w:tcW w:w="8154" w:type="dxa"/>
            <w:vAlign w:val="center"/>
          </w:tcPr>
          <w:p w14:paraId="23DE5CD8">
            <w:pPr>
              <w:rPr>
                <w:rFonts w:hint="eastAsia" w:ascii="宋体" w:hAnsi="宋体" w:cs="宋体"/>
                <w:szCs w:val="21"/>
              </w:rPr>
            </w:pPr>
            <w:r>
              <w:rPr>
                <w:rFonts w:hint="eastAsia" w:ascii="宋体" w:hAnsi="宋体" w:cs="宋体"/>
                <w:szCs w:val="21"/>
              </w:rPr>
              <w:t>主体材料要求为高强度铝合金，整体全封闭式设计，表面无锐角，具有升高或旋转限位装置，必须防腐蚀，便于清洁。</w:t>
            </w:r>
          </w:p>
        </w:tc>
        <w:tc>
          <w:tcPr>
            <w:tcW w:w="1146" w:type="dxa"/>
            <w:vAlign w:val="center"/>
          </w:tcPr>
          <w:p w14:paraId="521B5668">
            <w:pPr>
              <w:jc w:val="center"/>
              <w:rPr>
                <w:rFonts w:hint="eastAsia" w:ascii="宋体" w:hAnsi="宋体" w:cs="宋体"/>
                <w:szCs w:val="21"/>
              </w:rPr>
            </w:pPr>
            <w:r>
              <w:rPr>
                <w:rFonts w:hint="eastAsia" w:ascii="宋体" w:hAnsi="宋体" w:cs="宋体"/>
                <w:szCs w:val="21"/>
              </w:rPr>
              <w:t>具备</w:t>
            </w:r>
          </w:p>
        </w:tc>
      </w:tr>
      <w:tr w14:paraId="69725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5BF2FA4B">
            <w:pPr>
              <w:jc w:val="center"/>
              <w:rPr>
                <w:rFonts w:hint="eastAsia" w:ascii="宋体" w:hAnsi="宋体" w:cs="宋体"/>
                <w:bCs/>
                <w:szCs w:val="21"/>
              </w:rPr>
            </w:pPr>
            <w:r>
              <w:rPr>
                <w:rFonts w:hint="eastAsia" w:ascii="宋体" w:hAnsi="宋体" w:cs="宋体"/>
                <w:bCs/>
                <w:szCs w:val="21"/>
              </w:rPr>
              <w:t>1.2</w:t>
            </w:r>
          </w:p>
        </w:tc>
        <w:tc>
          <w:tcPr>
            <w:tcW w:w="8154" w:type="dxa"/>
            <w:vAlign w:val="center"/>
          </w:tcPr>
          <w:p w14:paraId="41937D9A">
            <w:pPr>
              <w:rPr>
                <w:rFonts w:hint="eastAsia" w:ascii="宋体" w:hAnsi="宋体" w:cs="宋体"/>
                <w:szCs w:val="21"/>
              </w:rPr>
            </w:pPr>
            <w:r>
              <w:rPr>
                <w:rFonts w:hint="eastAsia" w:ascii="宋体" w:hAnsi="宋体" w:cs="宋体"/>
                <w:szCs w:val="21"/>
              </w:rPr>
              <w:t>吊塔电源插座交流电220V并有单独接地线，插座须带等电位接地端子（接地线不得与吊塔接地共用）。吊塔箱体模块化拼接，可以根据用户要求升级（比如加装箱体、仪器平台，气源，电源等配件）。</w:t>
            </w:r>
          </w:p>
        </w:tc>
        <w:tc>
          <w:tcPr>
            <w:tcW w:w="1146" w:type="dxa"/>
            <w:vAlign w:val="center"/>
          </w:tcPr>
          <w:p w14:paraId="37CEFD9C">
            <w:pPr>
              <w:jc w:val="center"/>
              <w:rPr>
                <w:rFonts w:hint="eastAsia" w:ascii="宋体" w:hAnsi="宋体" w:cs="宋体"/>
                <w:szCs w:val="21"/>
              </w:rPr>
            </w:pPr>
            <w:r>
              <w:rPr>
                <w:rFonts w:hint="eastAsia" w:ascii="宋体" w:hAnsi="宋体" w:cs="宋体"/>
                <w:szCs w:val="21"/>
              </w:rPr>
              <w:t>具备</w:t>
            </w:r>
          </w:p>
        </w:tc>
      </w:tr>
      <w:tr w14:paraId="29603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54ADC861">
            <w:pPr>
              <w:jc w:val="center"/>
              <w:rPr>
                <w:rFonts w:hint="eastAsia" w:ascii="宋体" w:hAnsi="宋体" w:cs="宋体"/>
                <w:bCs/>
                <w:szCs w:val="21"/>
              </w:rPr>
            </w:pPr>
            <w:r>
              <w:rPr>
                <w:rFonts w:hint="eastAsia" w:ascii="宋体" w:hAnsi="宋体" w:cs="宋体"/>
                <w:bCs/>
                <w:szCs w:val="21"/>
              </w:rPr>
              <w:t>1.3</w:t>
            </w:r>
          </w:p>
        </w:tc>
        <w:tc>
          <w:tcPr>
            <w:tcW w:w="8154" w:type="dxa"/>
            <w:vAlign w:val="center"/>
          </w:tcPr>
          <w:p w14:paraId="11A665C3">
            <w:pPr>
              <w:rPr>
                <w:rFonts w:hint="eastAsia" w:ascii="宋体" w:hAnsi="宋体" w:cs="宋体"/>
                <w:szCs w:val="21"/>
              </w:rPr>
            </w:pPr>
            <w:r>
              <w:rPr>
                <w:rFonts w:hint="eastAsia" w:ascii="宋体" w:hAnsi="宋体" w:cs="宋体"/>
                <w:szCs w:val="21"/>
              </w:rPr>
              <w:t>所有吊塔上承载的设备的电源线路及气源管路和塔体之间没有相对移动，所有电源线路及气源管路必须在塔体内不能外露，保证吊塔在移动过程中，不会因位置的改变导致线路脱落的意外发生。</w:t>
            </w:r>
          </w:p>
        </w:tc>
        <w:tc>
          <w:tcPr>
            <w:tcW w:w="1146" w:type="dxa"/>
            <w:vAlign w:val="center"/>
          </w:tcPr>
          <w:p w14:paraId="4BEABE43">
            <w:pPr>
              <w:jc w:val="center"/>
              <w:rPr>
                <w:rFonts w:hint="eastAsia" w:ascii="宋体" w:hAnsi="宋体" w:cs="宋体"/>
                <w:szCs w:val="21"/>
              </w:rPr>
            </w:pPr>
            <w:r>
              <w:rPr>
                <w:rFonts w:hint="eastAsia" w:ascii="宋体" w:hAnsi="宋体" w:cs="宋体"/>
                <w:szCs w:val="21"/>
              </w:rPr>
              <w:t>具备</w:t>
            </w:r>
          </w:p>
        </w:tc>
      </w:tr>
      <w:tr w14:paraId="3BD8D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3631326D">
            <w:pPr>
              <w:jc w:val="center"/>
              <w:rPr>
                <w:rFonts w:hint="eastAsia" w:ascii="宋体" w:hAnsi="宋体" w:cs="宋体"/>
                <w:bCs/>
                <w:szCs w:val="21"/>
              </w:rPr>
            </w:pPr>
            <w:r>
              <w:rPr>
                <w:rFonts w:hint="eastAsia" w:ascii="宋体" w:hAnsi="宋体" w:cs="宋体"/>
                <w:bCs/>
                <w:szCs w:val="21"/>
              </w:rPr>
              <w:t>1.4</w:t>
            </w:r>
          </w:p>
        </w:tc>
        <w:tc>
          <w:tcPr>
            <w:tcW w:w="8154" w:type="dxa"/>
            <w:vAlign w:val="center"/>
          </w:tcPr>
          <w:p w14:paraId="66FCFE40">
            <w:pPr>
              <w:rPr>
                <w:rFonts w:hint="eastAsia" w:ascii="宋体" w:hAnsi="宋体" w:cs="宋体"/>
                <w:szCs w:val="21"/>
              </w:rPr>
            </w:pPr>
            <w:r>
              <w:rPr>
                <w:rFonts w:hint="eastAsia" w:ascii="宋体" w:hAnsi="宋体" w:cs="宋体"/>
                <w:szCs w:val="21"/>
              </w:rPr>
              <w:t>气体终端要求</w:t>
            </w:r>
          </w:p>
        </w:tc>
        <w:tc>
          <w:tcPr>
            <w:tcW w:w="1146" w:type="dxa"/>
            <w:vAlign w:val="center"/>
          </w:tcPr>
          <w:p w14:paraId="43228C72">
            <w:pPr>
              <w:jc w:val="center"/>
              <w:rPr>
                <w:rFonts w:hint="eastAsia" w:ascii="宋体" w:hAnsi="宋体" w:cs="宋体"/>
                <w:szCs w:val="21"/>
              </w:rPr>
            </w:pPr>
            <w:r>
              <w:rPr>
                <w:rFonts w:hint="eastAsia" w:ascii="宋体" w:hAnsi="宋体" w:cs="宋体"/>
                <w:szCs w:val="21"/>
              </w:rPr>
              <w:t>具备</w:t>
            </w:r>
          </w:p>
        </w:tc>
      </w:tr>
      <w:tr w14:paraId="12563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4745F6DA">
            <w:pPr>
              <w:jc w:val="center"/>
              <w:rPr>
                <w:rFonts w:hint="eastAsia" w:ascii="宋体" w:hAnsi="宋体" w:cs="宋体"/>
                <w:bCs/>
                <w:szCs w:val="21"/>
              </w:rPr>
            </w:pPr>
            <w:r>
              <w:rPr>
                <w:rFonts w:hint="eastAsia" w:ascii="宋体" w:hAnsi="宋体" w:cs="宋体"/>
                <w:bCs/>
                <w:szCs w:val="21"/>
              </w:rPr>
              <w:t>*1.4.1</w:t>
            </w:r>
          </w:p>
        </w:tc>
        <w:tc>
          <w:tcPr>
            <w:tcW w:w="8154" w:type="dxa"/>
            <w:vAlign w:val="center"/>
          </w:tcPr>
          <w:p w14:paraId="4D3A8ABC">
            <w:pPr>
              <w:rPr>
                <w:rFonts w:hint="eastAsia" w:ascii="宋体" w:hAnsi="宋体" w:cs="宋体"/>
                <w:szCs w:val="21"/>
              </w:rPr>
            </w:pPr>
            <w:r>
              <w:rPr>
                <w:rFonts w:hint="eastAsia" w:ascii="宋体" w:hAnsi="宋体" w:cs="宋体"/>
                <w:szCs w:val="21"/>
              </w:rPr>
              <w:t>气体终端与吊塔为同品牌产品（即气体终端委托单位和吊塔生产厂家为同一单位），需提供气体终端的第三方检验报告和实物照片；每一吊塔各类气体接口颜色及形状不同，具有防误插功能。</w:t>
            </w:r>
          </w:p>
        </w:tc>
        <w:tc>
          <w:tcPr>
            <w:tcW w:w="1146" w:type="dxa"/>
            <w:vAlign w:val="center"/>
          </w:tcPr>
          <w:p w14:paraId="59946A5E">
            <w:pPr>
              <w:jc w:val="center"/>
              <w:rPr>
                <w:rFonts w:hint="eastAsia" w:ascii="宋体" w:hAnsi="宋体" w:cs="宋体"/>
                <w:szCs w:val="21"/>
              </w:rPr>
            </w:pPr>
            <w:r>
              <w:rPr>
                <w:rFonts w:hint="eastAsia" w:ascii="宋体" w:hAnsi="宋体" w:cs="宋体"/>
                <w:szCs w:val="21"/>
              </w:rPr>
              <w:t>具备</w:t>
            </w:r>
          </w:p>
        </w:tc>
      </w:tr>
      <w:tr w14:paraId="40EE8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25EDC3DA">
            <w:pPr>
              <w:jc w:val="center"/>
              <w:rPr>
                <w:rFonts w:hint="eastAsia" w:ascii="宋体" w:hAnsi="宋体" w:cs="宋体"/>
                <w:bCs/>
                <w:szCs w:val="21"/>
              </w:rPr>
            </w:pPr>
            <w:r>
              <w:rPr>
                <w:rFonts w:hint="eastAsia" w:ascii="宋体" w:hAnsi="宋体" w:cs="宋体"/>
                <w:bCs/>
                <w:szCs w:val="21"/>
              </w:rPr>
              <w:t>*1.4.2</w:t>
            </w:r>
          </w:p>
        </w:tc>
        <w:tc>
          <w:tcPr>
            <w:tcW w:w="8154" w:type="dxa"/>
            <w:vAlign w:val="center"/>
          </w:tcPr>
          <w:p w14:paraId="1F492F92">
            <w:pPr>
              <w:rPr>
                <w:rFonts w:hint="eastAsia" w:ascii="宋体" w:hAnsi="宋体" w:cs="宋体"/>
                <w:szCs w:val="21"/>
              </w:rPr>
            </w:pPr>
            <w:r>
              <w:rPr>
                <w:rFonts w:hint="eastAsia" w:ascii="宋体" w:hAnsi="宋体" w:cs="宋体"/>
                <w:szCs w:val="21"/>
              </w:rPr>
              <w:t>气体终端所有接口采用德标制式，全铜材质，均为原厂配置。每个气体端口配套气体接头1个。</w:t>
            </w:r>
          </w:p>
        </w:tc>
        <w:tc>
          <w:tcPr>
            <w:tcW w:w="1146" w:type="dxa"/>
            <w:vAlign w:val="center"/>
          </w:tcPr>
          <w:p w14:paraId="7353A74F">
            <w:pPr>
              <w:jc w:val="center"/>
              <w:rPr>
                <w:rFonts w:hint="eastAsia" w:ascii="宋体" w:hAnsi="宋体" w:cs="宋体"/>
                <w:szCs w:val="21"/>
              </w:rPr>
            </w:pPr>
            <w:r>
              <w:rPr>
                <w:rFonts w:hint="eastAsia" w:ascii="宋体" w:hAnsi="宋体" w:cs="宋体"/>
                <w:szCs w:val="21"/>
              </w:rPr>
              <w:t>具备</w:t>
            </w:r>
          </w:p>
        </w:tc>
      </w:tr>
      <w:tr w14:paraId="1A18D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736ABB5E">
            <w:pPr>
              <w:jc w:val="center"/>
              <w:rPr>
                <w:rFonts w:hint="eastAsia" w:ascii="宋体" w:hAnsi="宋体" w:cs="宋体"/>
                <w:bCs/>
                <w:szCs w:val="21"/>
              </w:rPr>
            </w:pPr>
            <w:r>
              <w:rPr>
                <w:rFonts w:hint="eastAsia" w:ascii="宋体" w:hAnsi="宋体" w:cs="宋体"/>
                <w:bCs/>
                <w:szCs w:val="21"/>
              </w:rPr>
              <w:t>#1.4.3</w:t>
            </w:r>
          </w:p>
        </w:tc>
        <w:tc>
          <w:tcPr>
            <w:tcW w:w="8154" w:type="dxa"/>
            <w:vAlign w:val="center"/>
          </w:tcPr>
          <w:p w14:paraId="348C8755">
            <w:pPr>
              <w:rPr>
                <w:rFonts w:hint="eastAsia" w:ascii="宋体" w:hAnsi="宋体" w:cs="宋体"/>
                <w:szCs w:val="21"/>
              </w:rPr>
            </w:pPr>
            <w:r>
              <w:rPr>
                <w:rFonts w:hint="eastAsia" w:ascii="宋体" w:hAnsi="宋体" w:cs="宋体"/>
                <w:szCs w:val="21"/>
              </w:rPr>
              <w:t>所有气体终端必须为原厂配置，带三级状态（通、断、拔），插座插头可保证≥10万次的插拔（提供第三方测试报告），可带气维修。</w:t>
            </w:r>
          </w:p>
        </w:tc>
        <w:tc>
          <w:tcPr>
            <w:tcW w:w="1146" w:type="dxa"/>
            <w:vAlign w:val="center"/>
          </w:tcPr>
          <w:p w14:paraId="386639BC">
            <w:pPr>
              <w:jc w:val="center"/>
              <w:rPr>
                <w:rFonts w:hint="eastAsia" w:ascii="宋体" w:hAnsi="宋体" w:cs="宋体"/>
                <w:szCs w:val="21"/>
              </w:rPr>
            </w:pPr>
            <w:r>
              <w:rPr>
                <w:rFonts w:hint="eastAsia" w:ascii="宋体" w:hAnsi="宋体" w:cs="宋体"/>
                <w:szCs w:val="21"/>
              </w:rPr>
              <w:t>具备</w:t>
            </w:r>
          </w:p>
        </w:tc>
      </w:tr>
      <w:tr w14:paraId="183B1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08DBA0D6">
            <w:pPr>
              <w:jc w:val="center"/>
              <w:rPr>
                <w:rFonts w:hint="eastAsia" w:ascii="宋体" w:hAnsi="宋体" w:cs="宋体"/>
                <w:bCs/>
                <w:szCs w:val="21"/>
              </w:rPr>
            </w:pPr>
            <w:r>
              <w:rPr>
                <w:rFonts w:hint="eastAsia" w:ascii="宋体" w:hAnsi="宋体" w:cs="宋体"/>
                <w:bCs/>
                <w:szCs w:val="21"/>
              </w:rPr>
              <w:t>1.4.4</w:t>
            </w:r>
          </w:p>
        </w:tc>
        <w:tc>
          <w:tcPr>
            <w:tcW w:w="8154" w:type="dxa"/>
            <w:vAlign w:val="center"/>
          </w:tcPr>
          <w:p w14:paraId="0A7EB6A7">
            <w:pPr>
              <w:rPr>
                <w:rFonts w:hint="eastAsia" w:ascii="宋体" w:hAnsi="宋体" w:cs="宋体"/>
                <w:szCs w:val="21"/>
              </w:rPr>
            </w:pPr>
            <w:r>
              <w:rPr>
                <w:rFonts w:hint="eastAsia" w:ascii="宋体" w:hAnsi="宋体" w:cs="宋体"/>
                <w:szCs w:val="21"/>
              </w:rPr>
              <w:t>每套吊塔带1个负压吸引器（带瓶）（含防逆流功能、调节旋钮和负压显示），与原有的负压调节器零配件通用。</w:t>
            </w:r>
          </w:p>
        </w:tc>
        <w:tc>
          <w:tcPr>
            <w:tcW w:w="1146" w:type="dxa"/>
            <w:vAlign w:val="center"/>
          </w:tcPr>
          <w:p w14:paraId="710DC310">
            <w:pPr>
              <w:jc w:val="center"/>
              <w:rPr>
                <w:rFonts w:hint="eastAsia" w:ascii="宋体" w:hAnsi="宋体" w:cs="宋体"/>
                <w:szCs w:val="21"/>
              </w:rPr>
            </w:pPr>
            <w:r>
              <w:rPr>
                <w:rFonts w:hint="eastAsia" w:ascii="宋体" w:hAnsi="宋体" w:cs="宋体"/>
                <w:szCs w:val="21"/>
              </w:rPr>
              <w:t>具备</w:t>
            </w:r>
          </w:p>
        </w:tc>
      </w:tr>
      <w:tr w14:paraId="77565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5521CAF2">
            <w:pPr>
              <w:jc w:val="center"/>
              <w:rPr>
                <w:rFonts w:hint="eastAsia" w:ascii="宋体" w:hAnsi="宋体" w:cs="宋体"/>
                <w:bCs/>
                <w:szCs w:val="21"/>
              </w:rPr>
            </w:pPr>
            <w:r>
              <w:rPr>
                <w:rFonts w:hint="eastAsia" w:ascii="宋体" w:hAnsi="宋体" w:cs="宋体"/>
                <w:bCs/>
                <w:szCs w:val="21"/>
              </w:rPr>
              <w:t>1.4.5</w:t>
            </w:r>
          </w:p>
        </w:tc>
        <w:tc>
          <w:tcPr>
            <w:tcW w:w="8154" w:type="dxa"/>
            <w:vAlign w:val="center"/>
          </w:tcPr>
          <w:p w14:paraId="2E4BA25E">
            <w:pPr>
              <w:tabs>
                <w:tab w:val="left" w:pos="4273"/>
              </w:tabs>
              <w:spacing w:line="300" w:lineRule="auto"/>
              <w:outlineLvl w:val="2"/>
              <w:rPr>
                <w:rFonts w:hint="eastAsia" w:ascii="宋体" w:hAnsi="宋体" w:cs="宋体"/>
                <w:szCs w:val="21"/>
              </w:rPr>
            </w:pPr>
            <w:r>
              <w:rPr>
                <w:rFonts w:hint="eastAsia" w:ascii="宋体" w:hAnsi="宋体" w:cs="宋体"/>
                <w:szCs w:val="21"/>
              </w:rPr>
              <w:t>使用医用气体专用管路，符合ISO5359、ISO11197规定（提供第三方测试报告）</w:t>
            </w:r>
          </w:p>
        </w:tc>
        <w:tc>
          <w:tcPr>
            <w:tcW w:w="1146" w:type="dxa"/>
            <w:vAlign w:val="center"/>
          </w:tcPr>
          <w:p w14:paraId="567CAF18">
            <w:pPr>
              <w:jc w:val="center"/>
              <w:rPr>
                <w:rFonts w:hint="eastAsia" w:ascii="宋体" w:hAnsi="宋体" w:cs="宋体"/>
                <w:szCs w:val="21"/>
              </w:rPr>
            </w:pPr>
            <w:r>
              <w:rPr>
                <w:rFonts w:hint="eastAsia" w:ascii="宋体" w:hAnsi="宋体" w:cs="宋体"/>
                <w:szCs w:val="21"/>
              </w:rPr>
              <w:t>具备</w:t>
            </w:r>
          </w:p>
        </w:tc>
      </w:tr>
      <w:tr w14:paraId="79543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4E2894D4">
            <w:pPr>
              <w:jc w:val="center"/>
              <w:rPr>
                <w:rFonts w:hint="eastAsia" w:ascii="宋体" w:hAnsi="宋体" w:cs="宋体"/>
                <w:bCs/>
                <w:szCs w:val="21"/>
              </w:rPr>
            </w:pPr>
            <w:r>
              <w:rPr>
                <w:rFonts w:hint="eastAsia" w:ascii="宋体" w:hAnsi="宋体" w:cs="宋体"/>
                <w:bCs/>
                <w:szCs w:val="21"/>
              </w:rPr>
              <w:t>#1.4.6</w:t>
            </w:r>
          </w:p>
        </w:tc>
        <w:tc>
          <w:tcPr>
            <w:tcW w:w="8154" w:type="dxa"/>
            <w:vAlign w:val="center"/>
          </w:tcPr>
          <w:p w14:paraId="18F3F7A0">
            <w:pPr>
              <w:rPr>
                <w:rFonts w:hint="eastAsia" w:ascii="宋体" w:hAnsi="宋体" w:cs="宋体"/>
                <w:szCs w:val="21"/>
              </w:rPr>
            </w:pPr>
            <w:r>
              <w:rPr>
                <w:rFonts w:hint="eastAsia" w:ascii="宋体" w:hAnsi="宋体" w:cs="宋体"/>
                <w:szCs w:val="21"/>
              </w:rPr>
              <w:t>麻醉废气排放系统AGSS应采用射流式，正压持续排放，以避免麻醉机新鲜气体流失，并配有麻醉废弃排放接头（提供相关图文说明）。</w:t>
            </w:r>
          </w:p>
        </w:tc>
        <w:tc>
          <w:tcPr>
            <w:tcW w:w="1146" w:type="dxa"/>
            <w:vAlign w:val="center"/>
          </w:tcPr>
          <w:p w14:paraId="6C353FB3">
            <w:pPr>
              <w:jc w:val="center"/>
              <w:rPr>
                <w:rFonts w:hint="eastAsia" w:ascii="宋体" w:hAnsi="宋体" w:cs="宋体"/>
                <w:szCs w:val="21"/>
              </w:rPr>
            </w:pPr>
            <w:r>
              <w:rPr>
                <w:rFonts w:hint="eastAsia" w:ascii="宋体" w:hAnsi="宋体" w:cs="宋体"/>
                <w:szCs w:val="21"/>
              </w:rPr>
              <w:t>具备</w:t>
            </w:r>
          </w:p>
        </w:tc>
      </w:tr>
      <w:tr w14:paraId="24686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1" w:hRule="atLeast"/>
          <w:jc w:val="center"/>
        </w:trPr>
        <w:tc>
          <w:tcPr>
            <w:tcW w:w="989" w:type="dxa"/>
            <w:vAlign w:val="center"/>
          </w:tcPr>
          <w:p w14:paraId="2583585D">
            <w:pPr>
              <w:jc w:val="center"/>
              <w:rPr>
                <w:rFonts w:hint="eastAsia" w:ascii="宋体" w:hAnsi="宋体" w:cs="宋体"/>
                <w:bCs/>
                <w:szCs w:val="21"/>
              </w:rPr>
            </w:pPr>
            <w:r>
              <w:rPr>
                <w:rFonts w:hint="eastAsia" w:ascii="宋体" w:hAnsi="宋体" w:cs="宋体"/>
                <w:bCs/>
                <w:szCs w:val="21"/>
              </w:rPr>
              <w:t>1.4.7</w:t>
            </w:r>
          </w:p>
        </w:tc>
        <w:tc>
          <w:tcPr>
            <w:tcW w:w="8154" w:type="dxa"/>
            <w:vAlign w:val="center"/>
          </w:tcPr>
          <w:p w14:paraId="1617228F">
            <w:pPr>
              <w:rPr>
                <w:rFonts w:hint="eastAsia" w:ascii="宋体" w:hAnsi="宋体" w:cs="宋体"/>
                <w:szCs w:val="21"/>
              </w:rPr>
            </w:pPr>
            <w:r>
              <w:rPr>
                <w:rFonts w:hint="eastAsia" w:ascii="宋体" w:hAnsi="宋体" w:cs="宋体"/>
                <w:szCs w:val="21"/>
              </w:rPr>
              <w:t>吊塔防护等级满足≧IP20防护等级（提供第三方测试报告），外壳塑料部分材质防火等级至少为UL94-V1级，以保证使用安全（提供相关证明文件）。</w:t>
            </w:r>
          </w:p>
        </w:tc>
        <w:tc>
          <w:tcPr>
            <w:tcW w:w="1146" w:type="dxa"/>
            <w:vAlign w:val="center"/>
          </w:tcPr>
          <w:p w14:paraId="06D2C740">
            <w:pPr>
              <w:jc w:val="center"/>
              <w:rPr>
                <w:rFonts w:hint="eastAsia" w:ascii="宋体" w:hAnsi="宋体" w:cs="宋体"/>
                <w:szCs w:val="21"/>
              </w:rPr>
            </w:pPr>
            <w:r>
              <w:rPr>
                <w:rFonts w:hint="eastAsia" w:ascii="宋体" w:hAnsi="宋体" w:cs="宋体"/>
                <w:szCs w:val="21"/>
              </w:rPr>
              <w:t>具备</w:t>
            </w:r>
          </w:p>
        </w:tc>
      </w:tr>
      <w:tr w14:paraId="467A5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467029D2">
            <w:pPr>
              <w:jc w:val="center"/>
              <w:rPr>
                <w:rFonts w:hint="eastAsia" w:ascii="宋体" w:hAnsi="宋体" w:cs="宋体"/>
                <w:bCs/>
                <w:szCs w:val="21"/>
              </w:rPr>
            </w:pPr>
            <w:r>
              <w:rPr>
                <w:rFonts w:hint="eastAsia" w:ascii="宋体" w:hAnsi="宋体" w:cs="宋体"/>
                <w:bCs/>
                <w:szCs w:val="21"/>
              </w:rPr>
              <w:t>1.4.8</w:t>
            </w:r>
          </w:p>
        </w:tc>
        <w:tc>
          <w:tcPr>
            <w:tcW w:w="8154" w:type="dxa"/>
            <w:vAlign w:val="center"/>
          </w:tcPr>
          <w:p w14:paraId="7F337AE9">
            <w:pPr>
              <w:rPr>
                <w:rFonts w:hint="eastAsia" w:ascii="宋体" w:hAnsi="宋体" w:cs="宋体"/>
                <w:szCs w:val="21"/>
              </w:rPr>
            </w:pPr>
            <w:r>
              <w:rPr>
                <w:rFonts w:hint="eastAsia" w:ascii="宋体" w:hAnsi="宋体" w:cs="宋体"/>
                <w:szCs w:val="21"/>
              </w:rPr>
              <w:t>吊塔具有抗紫外线性能，在手术室、ICU等使用紫外光消毒的环境下长期使用，吊塔不发黄、起泡。</w:t>
            </w:r>
          </w:p>
        </w:tc>
        <w:tc>
          <w:tcPr>
            <w:tcW w:w="1146" w:type="dxa"/>
            <w:vAlign w:val="center"/>
          </w:tcPr>
          <w:p w14:paraId="0CA0BC9F">
            <w:pPr>
              <w:jc w:val="center"/>
              <w:rPr>
                <w:rFonts w:hint="eastAsia" w:ascii="宋体" w:hAnsi="宋体" w:cs="宋体"/>
                <w:szCs w:val="21"/>
              </w:rPr>
            </w:pPr>
            <w:r>
              <w:rPr>
                <w:rFonts w:hint="eastAsia" w:ascii="宋体" w:hAnsi="宋体" w:cs="宋体"/>
                <w:szCs w:val="21"/>
              </w:rPr>
              <w:t>具备</w:t>
            </w:r>
          </w:p>
        </w:tc>
      </w:tr>
      <w:tr w14:paraId="25759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76106BD7">
            <w:pPr>
              <w:jc w:val="center"/>
              <w:rPr>
                <w:rFonts w:hint="eastAsia" w:ascii="宋体" w:hAnsi="宋体" w:cs="宋体"/>
                <w:bCs/>
                <w:szCs w:val="21"/>
              </w:rPr>
            </w:pPr>
            <w:r>
              <w:rPr>
                <w:rFonts w:hint="eastAsia" w:ascii="宋体" w:hAnsi="宋体" w:cs="宋体"/>
                <w:bCs/>
                <w:szCs w:val="21"/>
              </w:rPr>
              <w:t>*1.4.9</w:t>
            </w:r>
          </w:p>
        </w:tc>
        <w:tc>
          <w:tcPr>
            <w:tcW w:w="8154" w:type="dxa"/>
            <w:vAlign w:val="center"/>
          </w:tcPr>
          <w:p w14:paraId="0CFF1631">
            <w:pPr>
              <w:rPr>
                <w:rFonts w:hint="eastAsia" w:ascii="宋体" w:hAnsi="宋体" w:cs="宋体"/>
                <w:szCs w:val="21"/>
              </w:rPr>
            </w:pPr>
            <w:r>
              <w:rPr>
                <w:rFonts w:hint="eastAsia" w:ascii="宋体" w:hAnsi="宋体" w:cs="宋体"/>
                <w:szCs w:val="21"/>
              </w:rPr>
              <w:t>其中3个复合手术间配套吊塔（包括外科塔、麻醉塔和体外循环塔），臂长需满足术中DSA和术中CT安装要求，双臂活动最大半径≥2000mm（提供证明材料），具体以实际场地需求为准。</w:t>
            </w:r>
          </w:p>
        </w:tc>
        <w:tc>
          <w:tcPr>
            <w:tcW w:w="1146" w:type="dxa"/>
            <w:vAlign w:val="center"/>
          </w:tcPr>
          <w:p w14:paraId="2136CF6B">
            <w:pPr>
              <w:jc w:val="center"/>
              <w:rPr>
                <w:rFonts w:hint="eastAsia" w:ascii="宋体" w:hAnsi="宋体" w:cs="宋体"/>
                <w:szCs w:val="21"/>
              </w:rPr>
            </w:pPr>
            <w:r>
              <w:rPr>
                <w:rFonts w:hint="eastAsia" w:ascii="宋体" w:hAnsi="宋体" w:cs="宋体"/>
                <w:szCs w:val="21"/>
              </w:rPr>
              <w:t>具备</w:t>
            </w:r>
          </w:p>
        </w:tc>
      </w:tr>
      <w:tr w14:paraId="101A0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688176C2">
            <w:pPr>
              <w:jc w:val="center"/>
              <w:rPr>
                <w:rFonts w:hint="eastAsia" w:ascii="宋体" w:hAnsi="宋体" w:cs="宋体"/>
                <w:b/>
                <w:bCs/>
                <w:szCs w:val="21"/>
              </w:rPr>
            </w:pPr>
            <w:r>
              <w:rPr>
                <w:rFonts w:hint="eastAsia" w:ascii="宋体" w:hAnsi="宋体" w:cs="宋体"/>
                <w:b/>
                <w:bCs/>
                <w:szCs w:val="21"/>
              </w:rPr>
              <w:t>2</w:t>
            </w:r>
          </w:p>
        </w:tc>
        <w:tc>
          <w:tcPr>
            <w:tcW w:w="8154" w:type="dxa"/>
            <w:vAlign w:val="center"/>
          </w:tcPr>
          <w:p w14:paraId="65ABEB26">
            <w:pPr>
              <w:rPr>
                <w:rFonts w:hint="eastAsia" w:ascii="宋体" w:hAnsi="宋体" w:cs="宋体"/>
                <w:szCs w:val="21"/>
              </w:rPr>
            </w:pPr>
            <w:r>
              <w:rPr>
                <w:rFonts w:hint="eastAsia" w:ascii="宋体" w:hAnsi="宋体" w:cs="宋体"/>
                <w:b/>
                <w:bCs/>
                <w:szCs w:val="21"/>
              </w:rPr>
              <w:t>基本配置要求</w:t>
            </w:r>
          </w:p>
        </w:tc>
        <w:tc>
          <w:tcPr>
            <w:tcW w:w="1146" w:type="dxa"/>
            <w:vAlign w:val="center"/>
          </w:tcPr>
          <w:p w14:paraId="1EFCBC7E">
            <w:pPr>
              <w:jc w:val="center"/>
              <w:rPr>
                <w:rFonts w:hint="eastAsia" w:ascii="宋体" w:hAnsi="宋体" w:cs="宋体"/>
                <w:szCs w:val="21"/>
              </w:rPr>
            </w:pPr>
          </w:p>
        </w:tc>
      </w:tr>
      <w:tr w14:paraId="79F5D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09AED1D0">
            <w:pPr>
              <w:jc w:val="center"/>
              <w:rPr>
                <w:rFonts w:hint="eastAsia" w:ascii="宋体" w:hAnsi="宋体" w:cs="宋体"/>
                <w:b/>
                <w:bCs/>
                <w:szCs w:val="21"/>
              </w:rPr>
            </w:pPr>
            <w:r>
              <w:rPr>
                <w:rFonts w:hint="eastAsia" w:ascii="宋体" w:hAnsi="宋体" w:cs="宋体"/>
                <w:b/>
                <w:bCs/>
                <w:szCs w:val="21"/>
              </w:rPr>
              <w:t>2.1</w:t>
            </w:r>
          </w:p>
        </w:tc>
        <w:tc>
          <w:tcPr>
            <w:tcW w:w="8154" w:type="dxa"/>
            <w:vAlign w:val="center"/>
          </w:tcPr>
          <w:p w14:paraId="2DBA03DC">
            <w:pPr>
              <w:rPr>
                <w:rFonts w:hint="eastAsia" w:ascii="宋体" w:hAnsi="宋体" w:cs="宋体"/>
                <w:b/>
                <w:bCs/>
                <w:szCs w:val="21"/>
              </w:rPr>
            </w:pPr>
            <w:r>
              <w:rPr>
                <w:rFonts w:hint="eastAsia" w:ascii="宋体" w:hAnsi="宋体" w:cs="宋体"/>
                <w:b/>
                <w:bCs/>
                <w:szCs w:val="21"/>
              </w:rPr>
              <w:t xml:space="preserve">双臂机械外科吊塔 </w:t>
            </w:r>
          </w:p>
        </w:tc>
        <w:tc>
          <w:tcPr>
            <w:tcW w:w="1146" w:type="dxa"/>
            <w:vAlign w:val="center"/>
          </w:tcPr>
          <w:p w14:paraId="1FC024D7">
            <w:pPr>
              <w:jc w:val="center"/>
              <w:rPr>
                <w:rFonts w:hint="eastAsia" w:ascii="宋体" w:hAnsi="宋体" w:cs="宋体"/>
                <w:szCs w:val="21"/>
              </w:rPr>
            </w:pPr>
            <w:r>
              <w:rPr>
                <w:rFonts w:hint="eastAsia" w:ascii="宋体" w:hAnsi="宋体" w:cs="宋体"/>
                <w:szCs w:val="21"/>
              </w:rPr>
              <w:t>具备</w:t>
            </w:r>
          </w:p>
        </w:tc>
      </w:tr>
      <w:tr w14:paraId="42B2C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162649FB">
            <w:pPr>
              <w:jc w:val="center"/>
              <w:rPr>
                <w:rFonts w:hint="eastAsia" w:ascii="宋体" w:hAnsi="宋体" w:cs="宋体"/>
                <w:szCs w:val="21"/>
              </w:rPr>
            </w:pPr>
            <w:r>
              <w:rPr>
                <w:rFonts w:hint="eastAsia" w:ascii="宋体" w:hAnsi="宋体" w:cs="宋体"/>
                <w:szCs w:val="21"/>
              </w:rPr>
              <w:t>*2.1.1</w:t>
            </w:r>
          </w:p>
        </w:tc>
        <w:tc>
          <w:tcPr>
            <w:tcW w:w="8154" w:type="dxa"/>
            <w:vAlign w:val="center"/>
          </w:tcPr>
          <w:p w14:paraId="5B162538">
            <w:pPr>
              <w:rPr>
                <w:rFonts w:hint="eastAsia" w:ascii="宋体" w:hAnsi="宋体" w:cs="宋体"/>
                <w:szCs w:val="21"/>
              </w:rPr>
            </w:pPr>
            <w:r>
              <w:rPr>
                <w:rFonts w:hint="eastAsia" w:ascii="宋体" w:hAnsi="宋体" w:cs="宋体"/>
                <w:szCs w:val="21"/>
              </w:rPr>
              <w:t>机械双臂吊塔，活动半径≥1500mm（具体安装要求以实</w:t>
            </w:r>
            <w:r>
              <w:rPr>
                <w:rFonts w:hint="eastAsia" w:asciiTheme="minorEastAsia" w:hAnsiTheme="minorEastAsia" w:eastAsiaTheme="minorEastAsia" w:cstheme="minorEastAsia"/>
                <w:color w:val="000000" w:themeColor="text1"/>
                <w:kern w:val="0"/>
                <w:szCs w:val="21"/>
                <w14:textFill>
                  <w14:solidFill>
                    <w14:schemeClr w14:val="tx1"/>
                  </w14:solidFill>
                </w14:textFill>
              </w:rPr>
              <w:t>际场地为准）</w:t>
            </w:r>
          </w:p>
        </w:tc>
        <w:tc>
          <w:tcPr>
            <w:tcW w:w="1146" w:type="dxa"/>
            <w:vAlign w:val="center"/>
          </w:tcPr>
          <w:p w14:paraId="2C3C9567">
            <w:pPr>
              <w:jc w:val="center"/>
              <w:rPr>
                <w:rFonts w:hint="eastAsia" w:ascii="宋体" w:hAnsi="宋体" w:cs="宋体"/>
                <w:szCs w:val="21"/>
              </w:rPr>
            </w:pPr>
            <w:r>
              <w:rPr>
                <w:rFonts w:hint="eastAsia" w:ascii="宋体" w:hAnsi="宋体" w:cs="宋体"/>
                <w:szCs w:val="21"/>
              </w:rPr>
              <w:t>具备</w:t>
            </w:r>
          </w:p>
        </w:tc>
      </w:tr>
      <w:tr w14:paraId="110E3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1791DB2A">
            <w:pPr>
              <w:jc w:val="center"/>
              <w:rPr>
                <w:rFonts w:hint="eastAsia" w:ascii="宋体" w:hAnsi="宋体" w:cs="宋体"/>
                <w:szCs w:val="21"/>
              </w:rPr>
            </w:pPr>
            <w:r>
              <w:rPr>
                <w:rFonts w:hint="eastAsia" w:ascii="宋体" w:hAnsi="宋体" w:cs="宋体"/>
                <w:bCs/>
                <w:szCs w:val="21"/>
              </w:rPr>
              <w:t>#</w:t>
            </w:r>
            <w:r>
              <w:rPr>
                <w:rFonts w:hint="eastAsia" w:ascii="宋体" w:hAnsi="宋体" w:cs="宋体"/>
                <w:szCs w:val="21"/>
              </w:rPr>
              <w:t>2.1.2</w:t>
            </w:r>
          </w:p>
        </w:tc>
        <w:tc>
          <w:tcPr>
            <w:tcW w:w="8154" w:type="dxa"/>
            <w:vAlign w:val="center"/>
          </w:tcPr>
          <w:p w14:paraId="15B77C26">
            <w:pPr>
              <w:rPr>
                <w:rFonts w:hint="eastAsia" w:ascii="宋体" w:hAnsi="宋体" w:cs="宋体"/>
                <w:szCs w:val="21"/>
              </w:rPr>
            </w:pPr>
            <w:r>
              <w:rPr>
                <w:rFonts w:hint="eastAsia" w:ascii="宋体" w:hAnsi="宋体" w:cs="宋体"/>
                <w:szCs w:val="21"/>
              </w:rPr>
              <w:t>净载重量≥280Kg（提供相关证明文件）</w:t>
            </w:r>
          </w:p>
        </w:tc>
        <w:tc>
          <w:tcPr>
            <w:tcW w:w="1146" w:type="dxa"/>
            <w:vAlign w:val="center"/>
          </w:tcPr>
          <w:p w14:paraId="370F71E1">
            <w:pPr>
              <w:jc w:val="center"/>
              <w:rPr>
                <w:rFonts w:hint="eastAsia" w:ascii="宋体" w:hAnsi="宋体" w:cs="宋体"/>
                <w:szCs w:val="21"/>
              </w:rPr>
            </w:pPr>
            <w:r>
              <w:rPr>
                <w:rFonts w:hint="eastAsia" w:ascii="宋体" w:hAnsi="宋体" w:cs="宋体"/>
                <w:szCs w:val="21"/>
              </w:rPr>
              <w:t>具备</w:t>
            </w:r>
          </w:p>
        </w:tc>
      </w:tr>
      <w:tr w14:paraId="5FCE9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9" w:hRule="atLeast"/>
          <w:jc w:val="center"/>
        </w:trPr>
        <w:tc>
          <w:tcPr>
            <w:tcW w:w="989" w:type="dxa"/>
            <w:vAlign w:val="center"/>
          </w:tcPr>
          <w:p w14:paraId="73A6B832">
            <w:pPr>
              <w:jc w:val="center"/>
              <w:rPr>
                <w:rFonts w:hint="eastAsia" w:ascii="宋体" w:hAnsi="宋体" w:cs="宋体"/>
                <w:szCs w:val="21"/>
              </w:rPr>
            </w:pPr>
            <w:r>
              <w:rPr>
                <w:rFonts w:hint="eastAsia" w:ascii="宋体" w:hAnsi="宋体" w:cs="宋体"/>
                <w:szCs w:val="21"/>
              </w:rPr>
              <w:t>2.1.3</w:t>
            </w:r>
          </w:p>
        </w:tc>
        <w:tc>
          <w:tcPr>
            <w:tcW w:w="8154" w:type="dxa"/>
            <w:vAlign w:val="center"/>
          </w:tcPr>
          <w:p w14:paraId="3B67FC5A">
            <w:pPr>
              <w:rPr>
                <w:rFonts w:hint="eastAsia" w:ascii="宋体" w:hAnsi="宋体" w:cs="宋体"/>
                <w:szCs w:val="21"/>
              </w:rPr>
            </w:pPr>
            <w:r>
              <w:rPr>
                <w:rFonts w:hint="eastAsia" w:ascii="宋体" w:hAnsi="宋体" w:cs="宋体"/>
                <w:bCs/>
                <w:szCs w:val="21"/>
              </w:rPr>
              <w:t>箱体高度</w:t>
            </w:r>
            <w:r>
              <w:rPr>
                <w:rFonts w:hint="eastAsia" w:ascii="宋体" w:hAnsi="宋体" w:cs="宋体"/>
                <w:szCs w:val="21"/>
              </w:rPr>
              <w:t>≥800mm</w:t>
            </w:r>
          </w:p>
        </w:tc>
        <w:tc>
          <w:tcPr>
            <w:tcW w:w="1146" w:type="dxa"/>
            <w:vAlign w:val="center"/>
          </w:tcPr>
          <w:p w14:paraId="6D2812DA">
            <w:pPr>
              <w:jc w:val="center"/>
              <w:rPr>
                <w:rFonts w:hint="eastAsia" w:ascii="宋体" w:hAnsi="宋体" w:cs="宋体"/>
                <w:szCs w:val="21"/>
              </w:rPr>
            </w:pPr>
            <w:r>
              <w:rPr>
                <w:rFonts w:hint="eastAsia" w:ascii="宋体" w:hAnsi="宋体" w:cs="宋体"/>
                <w:szCs w:val="21"/>
              </w:rPr>
              <w:t>具备</w:t>
            </w:r>
          </w:p>
        </w:tc>
      </w:tr>
      <w:tr w14:paraId="6CF7F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6630FD51">
            <w:pPr>
              <w:jc w:val="center"/>
              <w:rPr>
                <w:rFonts w:hint="eastAsia" w:ascii="宋体" w:hAnsi="宋体" w:cs="宋体"/>
                <w:szCs w:val="21"/>
              </w:rPr>
            </w:pPr>
            <w:r>
              <w:rPr>
                <w:rFonts w:hint="eastAsia" w:ascii="宋体" w:hAnsi="宋体" w:cs="宋体"/>
                <w:szCs w:val="21"/>
              </w:rPr>
              <w:t>2.1.4</w:t>
            </w:r>
          </w:p>
        </w:tc>
        <w:tc>
          <w:tcPr>
            <w:tcW w:w="8154" w:type="dxa"/>
            <w:vAlign w:val="center"/>
          </w:tcPr>
          <w:p w14:paraId="170BA9A8">
            <w:pPr>
              <w:rPr>
                <w:rFonts w:hint="eastAsia" w:ascii="宋体" w:hAnsi="宋体" w:cs="宋体"/>
                <w:szCs w:val="21"/>
              </w:rPr>
            </w:pPr>
            <w:r>
              <w:rPr>
                <w:rFonts w:hint="eastAsia" w:ascii="宋体" w:hAnsi="宋体" w:cs="宋体"/>
                <w:szCs w:val="21"/>
              </w:rPr>
              <w:t>吊柱式多边型，模块化，保证气、电分离的同时，要求强电和弱电分离，确保使用安全并不影响接口同时使用（需提供清晰图文及相关资料证明）。</w:t>
            </w:r>
          </w:p>
        </w:tc>
        <w:tc>
          <w:tcPr>
            <w:tcW w:w="1146" w:type="dxa"/>
            <w:vAlign w:val="center"/>
          </w:tcPr>
          <w:p w14:paraId="2B2F33E2">
            <w:pPr>
              <w:jc w:val="center"/>
              <w:rPr>
                <w:rFonts w:hint="eastAsia" w:ascii="宋体" w:hAnsi="宋体" w:cs="宋体"/>
                <w:szCs w:val="21"/>
              </w:rPr>
            </w:pPr>
            <w:r>
              <w:rPr>
                <w:rFonts w:hint="eastAsia" w:ascii="宋体" w:hAnsi="宋体" w:cs="宋体"/>
                <w:szCs w:val="21"/>
              </w:rPr>
              <w:t>具备</w:t>
            </w:r>
          </w:p>
        </w:tc>
      </w:tr>
      <w:tr w14:paraId="47C74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6C59446D">
            <w:pPr>
              <w:jc w:val="center"/>
              <w:rPr>
                <w:rFonts w:hint="eastAsia" w:ascii="宋体" w:hAnsi="宋体" w:cs="宋体"/>
                <w:szCs w:val="21"/>
              </w:rPr>
            </w:pPr>
            <w:r>
              <w:rPr>
                <w:rFonts w:hint="eastAsia" w:ascii="宋体" w:hAnsi="宋体" w:cs="宋体"/>
                <w:szCs w:val="21"/>
              </w:rPr>
              <w:t>2.1.5</w:t>
            </w:r>
          </w:p>
        </w:tc>
        <w:tc>
          <w:tcPr>
            <w:tcW w:w="8154" w:type="dxa"/>
            <w:vAlign w:val="center"/>
          </w:tcPr>
          <w:p w14:paraId="2E80BB9F">
            <w:pPr>
              <w:rPr>
                <w:rFonts w:hint="eastAsia" w:ascii="宋体" w:hAnsi="宋体" w:cs="宋体"/>
                <w:szCs w:val="21"/>
              </w:rPr>
            </w:pPr>
            <w:r>
              <w:rPr>
                <w:rFonts w:hint="eastAsia" w:ascii="宋体" w:hAnsi="宋体" w:cs="宋体"/>
                <w:szCs w:val="21"/>
              </w:rPr>
              <w:t>水平关节活动度：≥330°，并具有良好的升高和旋转限位系统。</w:t>
            </w:r>
          </w:p>
        </w:tc>
        <w:tc>
          <w:tcPr>
            <w:tcW w:w="1146" w:type="dxa"/>
            <w:vAlign w:val="center"/>
          </w:tcPr>
          <w:p w14:paraId="7555899D">
            <w:pPr>
              <w:jc w:val="center"/>
              <w:rPr>
                <w:rFonts w:hint="eastAsia" w:ascii="宋体" w:hAnsi="宋体" w:cs="宋体"/>
                <w:szCs w:val="21"/>
              </w:rPr>
            </w:pPr>
            <w:r>
              <w:rPr>
                <w:rFonts w:hint="eastAsia" w:ascii="宋体" w:hAnsi="宋体" w:cs="宋体"/>
                <w:szCs w:val="21"/>
              </w:rPr>
              <w:t>具备</w:t>
            </w:r>
          </w:p>
        </w:tc>
      </w:tr>
      <w:tr w14:paraId="50D46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052A67B4">
            <w:pPr>
              <w:jc w:val="center"/>
              <w:rPr>
                <w:rFonts w:hint="eastAsia" w:ascii="宋体" w:hAnsi="宋体" w:cs="宋体"/>
                <w:szCs w:val="21"/>
              </w:rPr>
            </w:pPr>
            <w:r>
              <w:rPr>
                <w:rFonts w:hint="eastAsia" w:ascii="宋体" w:hAnsi="宋体" w:cs="宋体"/>
                <w:szCs w:val="21"/>
              </w:rPr>
              <w:t>#2.1.6</w:t>
            </w:r>
          </w:p>
        </w:tc>
        <w:tc>
          <w:tcPr>
            <w:tcW w:w="8154" w:type="dxa"/>
            <w:vAlign w:val="center"/>
          </w:tcPr>
          <w:p w14:paraId="217F57A6">
            <w:pPr>
              <w:rPr>
                <w:rFonts w:hint="eastAsia" w:ascii="宋体" w:hAnsi="宋体" w:cs="宋体"/>
                <w:szCs w:val="21"/>
              </w:rPr>
            </w:pPr>
            <w:r>
              <w:rPr>
                <w:rFonts w:hint="eastAsia" w:ascii="宋体" w:hAnsi="宋体" w:cs="宋体"/>
                <w:szCs w:val="21"/>
              </w:rPr>
              <w:t>设备托盘2层，480×450mm±20mm，其中一层带把手（提供实物照片）；配备抽屉一个，尺寸≥480×330×120mm。</w:t>
            </w:r>
          </w:p>
        </w:tc>
        <w:tc>
          <w:tcPr>
            <w:tcW w:w="1146" w:type="dxa"/>
            <w:vAlign w:val="center"/>
          </w:tcPr>
          <w:p w14:paraId="64873147">
            <w:pPr>
              <w:jc w:val="center"/>
              <w:rPr>
                <w:rFonts w:hint="eastAsia" w:ascii="宋体" w:hAnsi="宋体" w:cs="宋体"/>
                <w:szCs w:val="21"/>
              </w:rPr>
            </w:pPr>
            <w:r>
              <w:rPr>
                <w:rFonts w:hint="eastAsia" w:ascii="宋体" w:hAnsi="宋体" w:cs="宋体"/>
                <w:szCs w:val="21"/>
              </w:rPr>
              <w:t>具备</w:t>
            </w:r>
          </w:p>
        </w:tc>
      </w:tr>
      <w:tr w14:paraId="046A4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5DEFBCE5">
            <w:pPr>
              <w:jc w:val="center"/>
              <w:rPr>
                <w:rFonts w:hint="eastAsia" w:ascii="宋体" w:hAnsi="宋体" w:cs="宋体"/>
                <w:szCs w:val="21"/>
              </w:rPr>
            </w:pPr>
            <w:r>
              <w:rPr>
                <w:rFonts w:hint="eastAsia" w:ascii="宋体" w:hAnsi="宋体" w:cs="宋体"/>
                <w:szCs w:val="21"/>
              </w:rPr>
              <w:t>2.1.7</w:t>
            </w:r>
          </w:p>
        </w:tc>
        <w:tc>
          <w:tcPr>
            <w:tcW w:w="8154" w:type="dxa"/>
            <w:vAlign w:val="center"/>
          </w:tcPr>
          <w:p w14:paraId="0A81D43B">
            <w:pPr>
              <w:rPr>
                <w:rFonts w:hint="eastAsia" w:ascii="宋体" w:hAnsi="宋体" w:cs="宋体"/>
                <w:szCs w:val="21"/>
              </w:rPr>
            </w:pPr>
            <w:r>
              <w:rPr>
                <w:rFonts w:hint="eastAsia" w:ascii="宋体" w:hAnsi="宋体" w:cs="宋体"/>
                <w:szCs w:val="21"/>
              </w:rPr>
              <w:t>气动刹车系统或机械阻尼刹车</w:t>
            </w:r>
          </w:p>
        </w:tc>
        <w:tc>
          <w:tcPr>
            <w:tcW w:w="1146" w:type="dxa"/>
            <w:vAlign w:val="center"/>
          </w:tcPr>
          <w:p w14:paraId="1ED3F998">
            <w:pPr>
              <w:jc w:val="center"/>
              <w:rPr>
                <w:rFonts w:hint="eastAsia" w:ascii="宋体" w:hAnsi="宋体" w:cs="宋体"/>
                <w:szCs w:val="21"/>
              </w:rPr>
            </w:pPr>
            <w:r>
              <w:rPr>
                <w:rFonts w:hint="eastAsia" w:ascii="宋体" w:hAnsi="宋体" w:cs="宋体"/>
                <w:szCs w:val="21"/>
              </w:rPr>
              <w:t>具备</w:t>
            </w:r>
          </w:p>
        </w:tc>
      </w:tr>
      <w:tr w14:paraId="58CBB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0C6FE71B">
            <w:pPr>
              <w:jc w:val="center"/>
              <w:rPr>
                <w:rFonts w:hint="eastAsia" w:ascii="宋体" w:hAnsi="宋体" w:cs="宋体"/>
                <w:szCs w:val="21"/>
              </w:rPr>
            </w:pPr>
            <w:r>
              <w:rPr>
                <w:rFonts w:hint="eastAsia" w:ascii="宋体" w:hAnsi="宋体" w:cs="宋体"/>
                <w:szCs w:val="21"/>
              </w:rPr>
              <w:t>2.1.8</w:t>
            </w:r>
          </w:p>
        </w:tc>
        <w:tc>
          <w:tcPr>
            <w:tcW w:w="8154" w:type="dxa"/>
            <w:vAlign w:val="center"/>
          </w:tcPr>
          <w:p w14:paraId="1B7CA542">
            <w:pPr>
              <w:rPr>
                <w:rFonts w:hint="eastAsia" w:ascii="宋体" w:hAnsi="宋体" w:cs="宋体"/>
                <w:szCs w:val="21"/>
              </w:rPr>
            </w:pPr>
            <w:r>
              <w:rPr>
                <w:rFonts w:hint="eastAsia" w:ascii="宋体" w:hAnsi="宋体" w:cs="宋体"/>
                <w:szCs w:val="21"/>
              </w:rPr>
              <w:t>每套配置气源：氧气终端</w:t>
            </w:r>
            <w:r>
              <w:rPr>
                <w:rFonts w:ascii="宋体" w:hAnsi="宋体" w:cs="宋体"/>
                <w:szCs w:val="21"/>
              </w:rPr>
              <w:t>O</w:t>
            </w:r>
            <w:r>
              <w:rPr>
                <w:rFonts w:ascii="Cambria Math" w:hAnsi="Cambria Math" w:cs="Cambria Math"/>
                <w:szCs w:val="21"/>
              </w:rPr>
              <w:t>₂</w:t>
            </w:r>
            <w:r>
              <w:rPr>
                <w:rFonts w:hint="eastAsia" w:ascii="宋体" w:hAnsi="宋体" w:cs="宋体"/>
                <w:szCs w:val="21"/>
              </w:rPr>
              <w:t>×2、真空吸引终端VAC×2、空气终端AIR×2、二氧化碳CO</w:t>
            </w:r>
            <w:r>
              <w:rPr>
                <w:rFonts w:ascii="Cambria Math" w:hAnsi="Cambria Math" w:cs="Cambria Math"/>
                <w:szCs w:val="21"/>
              </w:rPr>
              <w:t>₂</w:t>
            </w:r>
            <w:r>
              <w:rPr>
                <w:rFonts w:hint="eastAsia" w:ascii="宋体" w:hAnsi="宋体" w:cs="宋体"/>
                <w:szCs w:val="21"/>
              </w:rPr>
              <w:t>×2、氮气终端N2×1</w:t>
            </w:r>
          </w:p>
        </w:tc>
        <w:tc>
          <w:tcPr>
            <w:tcW w:w="1146" w:type="dxa"/>
            <w:vAlign w:val="center"/>
          </w:tcPr>
          <w:p w14:paraId="60FDF1AE">
            <w:pPr>
              <w:jc w:val="center"/>
              <w:rPr>
                <w:rFonts w:hint="eastAsia" w:ascii="宋体" w:hAnsi="宋体" w:cs="宋体"/>
                <w:szCs w:val="21"/>
              </w:rPr>
            </w:pPr>
            <w:r>
              <w:rPr>
                <w:rFonts w:hint="eastAsia" w:ascii="宋体" w:hAnsi="宋体" w:cs="宋体"/>
                <w:szCs w:val="21"/>
              </w:rPr>
              <w:t>具备</w:t>
            </w:r>
          </w:p>
        </w:tc>
      </w:tr>
      <w:tr w14:paraId="458EB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30E270B6">
            <w:pPr>
              <w:jc w:val="center"/>
              <w:rPr>
                <w:rFonts w:hint="eastAsia" w:ascii="宋体" w:hAnsi="宋体" w:cs="宋体"/>
                <w:szCs w:val="21"/>
              </w:rPr>
            </w:pPr>
            <w:r>
              <w:rPr>
                <w:rFonts w:hint="eastAsia" w:ascii="宋体" w:hAnsi="宋体" w:cs="宋体"/>
                <w:szCs w:val="21"/>
              </w:rPr>
              <w:t>2.1.9</w:t>
            </w:r>
          </w:p>
        </w:tc>
        <w:tc>
          <w:tcPr>
            <w:tcW w:w="8154" w:type="dxa"/>
            <w:vAlign w:val="center"/>
          </w:tcPr>
          <w:p w14:paraId="032EA970">
            <w:pPr>
              <w:rPr>
                <w:rFonts w:hint="eastAsia" w:ascii="宋体" w:hAnsi="宋体" w:cs="宋体"/>
                <w:szCs w:val="21"/>
              </w:rPr>
            </w:pPr>
            <w:r>
              <w:rPr>
                <w:rFonts w:hint="eastAsia" w:ascii="宋体" w:hAnsi="宋体" w:cs="宋体"/>
                <w:szCs w:val="21"/>
              </w:rPr>
              <w:t>每套配置220VAC电源插座10A×8、16A×2，接地端子2个。</w:t>
            </w:r>
          </w:p>
        </w:tc>
        <w:tc>
          <w:tcPr>
            <w:tcW w:w="1146" w:type="dxa"/>
            <w:vAlign w:val="center"/>
          </w:tcPr>
          <w:p w14:paraId="175690EE">
            <w:pPr>
              <w:jc w:val="center"/>
              <w:rPr>
                <w:rFonts w:hint="eastAsia" w:ascii="宋体" w:hAnsi="宋体" w:cs="宋体"/>
                <w:szCs w:val="21"/>
              </w:rPr>
            </w:pPr>
            <w:r>
              <w:rPr>
                <w:rFonts w:hint="eastAsia" w:ascii="宋体" w:hAnsi="宋体" w:cs="宋体"/>
                <w:szCs w:val="21"/>
              </w:rPr>
              <w:t>具备</w:t>
            </w:r>
          </w:p>
        </w:tc>
      </w:tr>
      <w:tr w14:paraId="15F1A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6D4847B0">
            <w:pPr>
              <w:jc w:val="center"/>
              <w:rPr>
                <w:rFonts w:hint="eastAsia" w:ascii="宋体" w:hAnsi="宋体" w:cs="宋体"/>
                <w:szCs w:val="21"/>
              </w:rPr>
            </w:pPr>
            <w:r>
              <w:rPr>
                <w:rFonts w:hint="eastAsia" w:ascii="宋体" w:hAnsi="宋体" w:cs="宋体"/>
                <w:szCs w:val="21"/>
              </w:rPr>
              <w:t>2.1.10</w:t>
            </w:r>
          </w:p>
        </w:tc>
        <w:tc>
          <w:tcPr>
            <w:tcW w:w="8154" w:type="dxa"/>
            <w:vAlign w:val="center"/>
          </w:tcPr>
          <w:p w14:paraId="010CABCA">
            <w:pPr>
              <w:rPr>
                <w:rFonts w:hint="eastAsia" w:ascii="宋体" w:hAnsi="宋体" w:cs="宋体"/>
                <w:szCs w:val="21"/>
              </w:rPr>
            </w:pPr>
            <w:r>
              <w:rPr>
                <w:rFonts w:hint="eastAsia" w:ascii="宋体" w:hAnsi="宋体" w:cs="宋体"/>
                <w:szCs w:val="21"/>
              </w:rPr>
              <w:t>RJ45接口：4个，预留白板：4个</w:t>
            </w:r>
          </w:p>
        </w:tc>
        <w:tc>
          <w:tcPr>
            <w:tcW w:w="1146" w:type="dxa"/>
            <w:vAlign w:val="center"/>
          </w:tcPr>
          <w:p w14:paraId="42298002">
            <w:pPr>
              <w:jc w:val="center"/>
              <w:rPr>
                <w:rFonts w:hint="eastAsia" w:ascii="宋体" w:hAnsi="宋体" w:cs="宋体"/>
                <w:szCs w:val="21"/>
              </w:rPr>
            </w:pPr>
            <w:r>
              <w:rPr>
                <w:rFonts w:hint="eastAsia" w:ascii="宋体" w:hAnsi="宋体" w:cs="宋体"/>
                <w:szCs w:val="21"/>
              </w:rPr>
              <w:t>具备</w:t>
            </w:r>
          </w:p>
        </w:tc>
      </w:tr>
      <w:tr w14:paraId="1D2B2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70A9C142">
            <w:pPr>
              <w:jc w:val="center"/>
              <w:rPr>
                <w:rFonts w:hint="eastAsia" w:ascii="宋体" w:hAnsi="宋体" w:cs="宋体"/>
                <w:b/>
                <w:bCs/>
                <w:szCs w:val="21"/>
              </w:rPr>
            </w:pPr>
            <w:r>
              <w:rPr>
                <w:rFonts w:hint="eastAsia" w:ascii="宋体" w:hAnsi="宋体" w:cs="宋体"/>
                <w:b/>
                <w:bCs/>
                <w:szCs w:val="21"/>
              </w:rPr>
              <w:t>2.2</w:t>
            </w:r>
          </w:p>
        </w:tc>
        <w:tc>
          <w:tcPr>
            <w:tcW w:w="8154" w:type="dxa"/>
            <w:vAlign w:val="center"/>
          </w:tcPr>
          <w:p w14:paraId="666254FA">
            <w:pPr>
              <w:rPr>
                <w:rFonts w:hint="eastAsia" w:ascii="宋体" w:hAnsi="宋体" w:cs="宋体"/>
                <w:b/>
                <w:bCs/>
                <w:szCs w:val="21"/>
              </w:rPr>
            </w:pPr>
            <w:r>
              <w:rPr>
                <w:rFonts w:hint="eastAsia" w:ascii="宋体" w:hAnsi="宋体" w:cs="宋体"/>
                <w:b/>
                <w:bCs/>
                <w:szCs w:val="21"/>
              </w:rPr>
              <w:t>电动双臂麻醉吊塔</w:t>
            </w:r>
          </w:p>
        </w:tc>
        <w:tc>
          <w:tcPr>
            <w:tcW w:w="1146" w:type="dxa"/>
            <w:vAlign w:val="center"/>
          </w:tcPr>
          <w:p w14:paraId="381CB1A9">
            <w:pPr>
              <w:jc w:val="center"/>
              <w:rPr>
                <w:rFonts w:hint="eastAsia" w:ascii="宋体" w:hAnsi="宋体" w:cs="宋体"/>
                <w:szCs w:val="21"/>
              </w:rPr>
            </w:pPr>
            <w:r>
              <w:rPr>
                <w:rFonts w:hint="eastAsia" w:ascii="宋体" w:hAnsi="宋体" w:cs="宋体"/>
                <w:szCs w:val="21"/>
              </w:rPr>
              <w:t>具备</w:t>
            </w:r>
          </w:p>
        </w:tc>
      </w:tr>
      <w:tr w14:paraId="6835B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62A566EB">
            <w:pPr>
              <w:jc w:val="center"/>
              <w:rPr>
                <w:rFonts w:hint="eastAsia" w:ascii="宋体" w:hAnsi="宋体" w:cs="宋体"/>
                <w:szCs w:val="21"/>
              </w:rPr>
            </w:pPr>
            <w:r>
              <w:rPr>
                <w:rFonts w:hint="eastAsia" w:ascii="宋体" w:hAnsi="宋体" w:cs="宋体"/>
                <w:szCs w:val="21"/>
              </w:rPr>
              <w:t>*2.2.1</w:t>
            </w:r>
          </w:p>
        </w:tc>
        <w:tc>
          <w:tcPr>
            <w:tcW w:w="8154" w:type="dxa"/>
            <w:vAlign w:val="center"/>
          </w:tcPr>
          <w:p w14:paraId="420D13B1">
            <w:pPr>
              <w:rPr>
                <w:rFonts w:hint="eastAsia" w:ascii="宋体" w:hAnsi="宋体" w:cs="宋体"/>
                <w:szCs w:val="21"/>
              </w:rPr>
            </w:pPr>
            <w:r>
              <w:rPr>
                <w:rFonts w:hint="eastAsia" w:ascii="宋体" w:hAnsi="宋体" w:cs="宋体"/>
                <w:szCs w:val="21"/>
              </w:rPr>
              <w:t>电动双臂吊塔，活动</w:t>
            </w:r>
            <w:r>
              <w:rPr>
                <w:rFonts w:hint="eastAsia" w:asciiTheme="minorEastAsia" w:hAnsiTheme="minorEastAsia" w:eastAsiaTheme="minorEastAsia" w:cstheme="minorEastAsia"/>
                <w:color w:val="000000" w:themeColor="text1"/>
                <w:kern w:val="0"/>
                <w:szCs w:val="21"/>
                <w14:textFill>
                  <w14:solidFill>
                    <w14:schemeClr w14:val="tx1"/>
                  </w14:solidFill>
                </w14:textFill>
              </w:rPr>
              <w:t>半径≥1500mm（具体安装要求以实际场地为准）</w:t>
            </w:r>
          </w:p>
        </w:tc>
        <w:tc>
          <w:tcPr>
            <w:tcW w:w="1146" w:type="dxa"/>
            <w:vAlign w:val="center"/>
          </w:tcPr>
          <w:p w14:paraId="19D4FB1A">
            <w:pPr>
              <w:jc w:val="center"/>
              <w:rPr>
                <w:rFonts w:hint="eastAsia" w:ascii="宋体" w:hAnsi="宋体" w:cs="宋体"/>
                <w:szCs w:val="21"/>
              </w:rPr>
            </w:pPr>
            <w:r>
              <w:rPr>
                <w:rFonts w:hint="eastAsia" w:ascii="宋体" w:hAnsi="宋体" w:cs="宋体"/>
                <w:szCs w:val="21"/>
              </w:rPr>
              <w:t>具备</w:t>
            </w:r>
          </w:p>
        </w:tc>
      </w:tr>
      <w:tr w14:paraId="2367C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1AE3F289">
            <w:pPr>
              <w:jc w:val="center"/>
              <w:rPr>
                <w:rFonts w:hint="eastAsia" w:ascii="宋体" w:hAnsi="宋体" w:cs="宋体"/>
                <w:szCs w:val="21"/>
              </w:rPr>
            </w:pPr>
            <w:r>
              <w:rPr>
                <w:rFonts w:hint="eastAsia" w:ascii="宋体" w:hAnsi="宋体" w:cs="宋体"/>
                <w:bCs/>
                <w:szCs w:val="21"/>
              </w:rPr>
              <w:t>#</w:t>
            </w:r>
            <w:r>
              <w:rPr>
                <w:rFonts w:hint="eastAsia" w:ascii="宋体" w:hAnsi="宋体" w:cs="宋体"/>
                <w:szCs w:val="21"/>
              </w:rPr>
              <w:t>2.2.2</w:t>
            </w:r>
          </w:p>
        </w:tc>
        <w:tc>
          <w:tcPr>
            <w:tcW w:w="8154" w:type="dxa"/>
            <w:vAlign w:val="center"/>
          </w:tcPr>
          <w:p w14:paraId="45206625">
            <w:pPr>
              <w:rPr>
                <w:rFonts w:hint="eastAsia" w:ascii="宋体" w:hAnsi="宋体" w:cs="宋体"/>
                <w:szCs w:val="21"/>
              </w:rPr>
            </w:pPr>
            <w:r>
              <w:rPr>
                <w:rFonts w:hint="eastAsia" w:ascii="宋体" w:hAnsi="宋体" w:cs="宋体"/>
                <w:szCs w:val="21"/>
              </w:rPr>
              <w:t>净载重量≥220Kg（提供相关证明文件）</w:t>
            </w:r>
          </w:p>
        </w:tc>
        <w:tc>
          <w:tcPr>
            <w:tcW w:w="1146" w:type="dxa"/>
            <w:vAlign w:val="center"/>
          </w:tcPr>
          <w:p w14:paraId="0455BB68">
            <w:pPr>
              <w:jc w:val="center"/>
              <w:rPr>
                <w:rFonts w:hint="eastAsia" w:ascii="宋体" w:hAnsi="宋体" w:cs="宋体"/>
                <w:szCs w:val="21"/>
              </w:rPr>
            </w:pPr>
            <w:r>
              <w:rPr>
                <w:rFonts w:hint="eastAsia" w:ascii="宋体" w:hAnsi="宋体" w:cs="宋体"/>
                <w:szCs w:val="21"/>
              </w:rPr>
              <w:t>具备</w:t>
            </w:r>
          </w:p>
        </w:tc>
      </w:tr>
      <w:tr w14:paraId="0136D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0A92A517">
            <w:pPr>
              <w:jc w:val="center"/>
              <w:rPr>
                <w:rFonts w:hint="eastAsia" w:ascii="宋体" w:hAnsi="宋体" w:cs="宋体"/>
                <w:szCs w:val="21"/>
              </w:rPr>
            </w:pPr>
            <w:r>
              <w:rPr>
                <w:rFonts w:hint="eastAsia" w:ascii="宋体" w:hAnsi="宋体" w:cs="宋体"/>
                <w:szCs w:val="21"/>
              </w:rPr>
              <w:t>2.2.3</w:t>
            </w:r>
          </w:p>
        </w:tc>
        <w:tc>
          <w:tcPr>
            <w:tcW w:w="8154" w:type="dxa"/>
            <w:vAlign w:val="center"/>
          </w:tcPr>
          <w:p w14:paraId="1AB82D54">
            <w:pPr>
              <w:rPr>
                <w:rFonts w:hint="eastAsia" w:ascii="宋体" w:hAnsi="宋体" w:cs="宋体"/>
                <w:szCs w:val="21"/>
              </w:rPr>
            </w:pPr>
            <w:r>
              <w:rPr>
                <w:rFonts w:hint="eastAsia" w:ascii="宋体" w:hAnsi="宋体" w:cs="宋体"/>
                <w:bCs/>
                <w:szCs w:val="21"/>
              </w:rPr>
              <w:t>箱体高度</w:t>
            </w:r>
            <w:r>
              <w:rPr>
                <w:rFonts w:hint="eastAsia" w:ascii="宋体" w:hAnsi="宋体" w:cs="宋体"/>
                <w:szCs w:val="21"/>
              </w:rPr>
              <w:t>≥800mm</w:t>
            </w:r>
          </w:p>
        </w:tc>
        <w:tc>
          <w:tcPr>
            <w:tcW w:w="1146" w:type="dxa"/>
            <w:vAlign w:val="center"/>
          </w:tcPr>
          <w:p w14:paraId="15BFE631">
            <w:pPr>
              <w:jc w:val="center"/>
              <w:rPr>
                <w:rFonts w:hint="eastAsia" w:ascii="宋体" w:hAnsi="宋体" w:cs="宋体"/>
                <w:szCs w:val="21"/>
              </w:rPr>
            </w:pPr>
            <w:r>
              <w:rPr>
                <w:rFonts w:hint="eastAsia" w:ascii="宋体" w:hAnsi="宋体" w:cs="宋体"/>
                <w:szCs w:val="21"/>
              </w:rPr>
              <w:t>具备</w:t>
            </w:r>
          </w:p>
        </w:tc>
      </w:tr>
      <w:tr w14:paraId="0A9F4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3582542F">
            <w:pPr>
              <w:jc w:val="center"/>
              <w:rPr>
                <w:rFonts w:hint="eastAsia" w:ascii="宋体" w:hAnsi="宋体" w:cs="宋体"/>
                <w:szCs w:val="21"/>
              </w:rPr>
            </w:pPr>
            <w:r>
              <w:rPr>
                <w:rFonts w:hint="eastAsia" w:ascii="宋体" w:hAnsi="宋体" w:cs="宋体"/>
                <w:szCs w:val="21"/>
              </w:rPr>
              <w:t>2.2.4</w:t>
            </w:r>
          </w:p>
        </w:tc>
        <w:tc>
          <w:tcPr>
            <w:tcW w:w="8154" w:type="dxa"/>
            <w:vAlign w:val="center"/>
          </w:tcPr>
          <w:p w14:paraId="4EBB3E15">
            <w:pPr>
              <w:rPr>
                <w:rFonts w:hint="eastAsia" w:ascii="宋体" w:hAnsi="宋体" w:cs="宋体"/>
                <w:szCs w:val="21"/>
              </w:rPr>
            </w:pPr>
            <w:r>
              <w:rPr>
                <w:rFonts w:hint="eastAsia" w:ascii="宋体" w:hAnsi="宋体" w:cs="宋体"/>
                <w:szCs w:val="21"/>
              </w:rPr>
              <w:t>吊柱式多边型，模块化，保证气、电分离的同时，要求强电和弱电分离，确保使用安全并不影响接口同时使用（需提供清晰图文及相关资料证明）。</w:t>
            </w:r>
          </w:p>
        </w:tc>
        <w:tc>
          <w:tcPr>
            <w:tcW w:w="1146" w:type="dxa"/>
            <w:vAlign w:val="center"/>
          </w:tcPr>
          <w:p w14:paraId="1A1375A7">
            <w:pPr>
              <w:jc w:val="center"/>
              <w:rPr>
                <w:rFonts w:hint="eastAsia" w:ascii="宋体" w:hAnsi="宋体" w:cs="宋体"/>
                <w:szCs w:val="21"/>
              </w:rPr>
            </w:pPr>
            <w:r>
              <w:rPr>
                <w:rFonts w:hint="eastAsia" w:ascii="宋体" w:hAnsi="宋体" w:cs="宋体"/>
                <w:szCs w:val="21"/>
              </w:rPr>
              <w:t>具备</w:t>
            </w:r>
          </w:p>
        </w:tc>
      </w:tr>
      <w:tr w14:paraId="05394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222C5F92">
            <w:pPr>
              <w:jc w:val="center"/>
              <w:rPr>
                <w:rFonts w:hint="eastAsia" w:ascii="宋体" w:hAnsi="宋体" w:cs="宋体"/>
                <w:szCs w:val="21"/>
              </w:rPr>
            </w:pPr>
            <w:r>
              <w:rPr>
                <w:rFonts w:hint="eastAsia" w:ascii="宋体" w:hAnsi="宋体" w:cs="宋体"/>
                <w:szCs w:val="21"/>
              </w:rPr>
              <w:t>2.2.5</w:t>
            </w:r>
          </w:p>
        </w:tc>
        <w:tc>
          <w:tcPr>
            <w:tcW w:w="8154" w:type="dxa"/>
            <w:vAlign w:val="center"/>
          </w:tcPr>
          <w:p w14:paraId="051206CF">
            <w:pPr>
              <w:rPr>
                <w:rFonts w:hint="eastAsia" w:ascii="宋体" w:hAnsi="宋体" w:cs="宋体"/>
                <w:szCs w:val="21"/>
              </w:rPr>
            </w:pPr>
            <w:r>
              <w:rPr>
                <w:rFonts w:hint="eastAsia" w:ascii="宋体" w:hAnsi="宋体" w:cs="宋体"/>
                <w:szCs w:val="21"/>
              </w:rPr>
              <w:t>水平关节活动度：≥330°，并具有良好的升高和旋转限位系统。</w:t>
            </w:r>
          </w:p>
        </w:tc>
        <w:tc>
          <w:tcPr>
            <w:tcW w:w="1146" w:type="dxa"/>
            <w:vAlign w:val="center"/>
          </w:tcPr>
          <w:p w14:paraId="6BCF2145">
            <w:pPr>
              <w:jc w:val="center"/>
              <w:rPr>
                <w:rFonts w:hint="eastAsia" w:ascii="宋体" w:hAnsi="宋体" w:cs="宋体"/>
                <w:szCs w:val="21"/>
              </w:rPr>
            </w:pPr>
            <w:r>
              <w:rPr>
                <w:rFonts w:hint="eastAsia" w:ascii="宋体" w:hAnsi="宋体" w:cs="宋体"/>
                <w:szCs w:val="21"/>
              </w:rPr>
              <w:t>具备</w:t>
            </w:r>
          </w:p>
        </w:tc>
      </w:tr>
      <w:tr w14:paraId="70BB5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3DF1B7EC">
            <w:pPr>
              <w:jc w:val="center"/>
              <w:rPr>
                <w:rFonts w:hint="eastAsia" w:ascii="宋体" w:hAnsi="宋体" w:cs="宋体"/>
                <w:szCs w:val="21"/>
              </w:rPr>
            </w:pPr>
            <w:r>
              <w:rPr>
                <w:rFonts w:hint="eastAsia" w:ascii="宋体" w:hAnsi="宋体" w:cs="宋体"/>
                <w:szCs w:val="21"/>
              </w:rPr>
              <w:t>#2.2.6</w:t>
            </w:r>
          </w:p>
        </w:tc>
        <w:tc>
          <w:tcPr>
            <w:tcW w:w="8154" w:type="dxa"/>
            <w:vAlign w:val="center"/>
          </w:tcPr>
          <w:p w14:paraId="1CB2273C">
            <w:pPr>
              <w:rPr>
                <w:rFonts w:hint="eastAsia" w:ascii="宋体" w:hAnsi="宋体" w:cs="宋体"/>
                <w:szCs w:val="21"/>
              </w:rPr>
            </w:pPr>
            <w:r>
              <w:rPr>
                <w:rFonts w:hint="eastAsia" w:ascii="宋体" w:hAnsi="宋体" w:cs="宋体"/>
                <w:szCs w:val="21"/>
              </w:rPr>
              <w:t>气动刹车系统或电磁刹车系统</w:t>
            </w:r>
          </w:p>
        </w:tc>
        <w:tc>
          <w:tcPr>
            <w:tcW w:w="1146" w:type="dxa"/>
            <w:vAlign w:val="center"/>
          </w:tcPr>
          <w:p w14:paraId="319FB87F">
            <w:pPr>
              <w:jc w:val="center"/>
              <w:rPr>
                <w:rFonts w:hint="eastAsia" w:ascii="宋体" w:hAnsi="宋体" w:cs="宋体"/>
                <w:szCs w:val="21"/>
              </w:rPr>
            </w:pPr>
            <w:r>
              <w:rPr>
                <w:rFonts w:hint="eastAsia" w:ascii="宋体" w:hAnsi="宋体" w:cs="宋体"/>
                <w:szCs w:val="21"/>
              </w:rPr>
              <w:t>具备</w:t>
            </w:r>
          </w:p>
        </w:tc>
      </w:tr>
      <w:tr w14:paraId="74B8B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43DB7CE1">
            <w:pPr>
              <w:jc w:val="center"/>
              <w:rPr>
                <w:rFonts w:hint="eastAsia" w:ascii="宋体" w:hAnsi="宋体" w:cs="宋体"/>
                <w:szCs w:val="21"/>
              </w:rPr>
            </w:pPr>
            <w:r>
              <w:rPr>
                <w:rFonts w:hint="eastAsia" w:ascii="宋体" w:hAnsi="宋体" w:cs="宋体"/>
                <w:szCs w:val="21"/>
              </w:rPr>
              <w:t>#2.2.7</w:t>
            </w:r>
          </w:p>
        </w:tc>
        <w:tc>
          <w:tcPr>
            <w:tcW w:w="8154" w:type="dxa"/>
            <w:vAlign w:val="center"/>
          </w:tcPr>
          <w:p w14:paraId="3B4A04BF">
            <w:pPr>
              <w:rPr>
                <w:rFonts w:hint="eastAsia" w:ascii="宋体" w:hAnsi="宋体" w:cs="宋体"/>
                <w:szCs w:val="21"/>
              </w:rPr>
            </w:pPr>
            <w:r>
              <w:rPr>
                <w:rFonts w:hint="eastAsia" w:ascii="宋体" w:hAnsi="宋体" w:cs="宋体"/>
                <w:szCs w:val="21"/>
              </w:rPr>
              <w:t>设备托盘2层，480×450mm±20mm，其中一层带把手（提供实物照片）；配备抽屉一个，尺寸≥480×330×120mm。</w:t>
            </w:r>
          </w:p>
        </w:tc>
        <w:tc>
          <w:tcPr>
            <w:tcW w:w="1146" w:type="dxa"/>
            <w:vAlign w:val="center"/>
          </w:tcPr>
          <w:p w14:paraId="6BA4C09A">
            <w:pPr>
              <w:jc w:val="center"/>
              <w:rPr>
                <w:rFonts w:hint="eastAsia" w:ascii="宋体" w:hAnsi="宋体" w:cs="宋体"/>
                <w:szCs w:val="21"/>
              </w:rPr>
            </w:pPr>
            <w:r>
              <w:rPr>
                <w:rFonts w:hint="eastAsia" w:ascii="宋体" w:hAnsi="宋体" w:cs="宋体"/>
                <w:szCs w:val="21"/>
              </w:rPr>
              <w:t>具备</w:t>
            </w:r>
          </w:p>
        </w:tc>
      </w:tr>
      <w:tr w14:paraId="6DB42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139A7721">
            <w:pPr>
              <w:jc w:val="center"/>
              <w:rPr>
                <w:rFonts w:hint="eastAsia" w:ascii="宋体" w:hAnsi="宋体" w:cs="宋体"/>
                <w:szCs w:val="21"/>
              </w:rPr>
            </w:pPr>
            <w:r>
              <w:rPr>
                <w:rFonts w:hint="eastAsia" w:ascii="宋体" w:hAnsi="宋体" w:cs="宋体"/>
                <w:szCs w:val="21"/>
              </w:rPr>
              <w:t>2.2.8</w:t>
            </w:r>
          </w:p>
        </w:tc>
        <w:tc>
          <w:tcPr>
            <w:tcW w:w="8154" w:type="dxa"/>
            <w:vAlign w:val="center"/>
          </w:tcPr>
          <w:p w14:paraId="67E8E8E8">
            <w:pPr>
              <w:rPr>
                <w:rFonts w:hint="eastAsia" w:ascii="宋体" w:hAnsi="宋体" w:cs="宋体"/>
                <w:szCs w:val="21"/>
              </w:rPr>
            </w:pPr>
            <w:r>
              <w:rPr>
                <w:rFonts w:hint="eastAsia" w:ascii="宋体" w:hAnsi="宋体" w:cs="宋体"/>
                <w:szCs w:val="21"/>
              </w:rPr>
              <w:t>每套配置220VAC电源插座：10A×10、16A×2，接地端子2个。</w:t>
            </w:r>
          </w:p>
        </w:tc>
        <w:tc>
          <w:tcPr>
            <w:tcW w:w="1146" w:type="dxa"/>
            <w:vAlign w:val="center"/>
          </w:tcPr>
          <w:p w14:paraId="2A0D8686">
            <w:pPr>
              <w:jc w:val="center"/>
              <w:rPr>
                <w:rFonts w:hint="eastAsia" w:ascii="宋体" w:hAnsi="宋体" w:cs="宋体"/>
                <w:szCs w:val="21"/>
              </w:rPr>
            </w:pPr>
            <w:r>
              <w:rPr>
                <w:rFonts w:hint="eastAsia" w:ascii="宋体" w:hAnsi="宋体" w:cs="宋体"/>
                <w:szCs w:val="21"/>
              </w:rPr>
              <w:t>具备</w:t>
            </w:r>
          </w:p>
        </w:tc>
      </w:tr>
      <w:tr w14:paraId="65879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415D138F">
            <w:pPr>
              <w:jc w:val="center"/>
              <w:rPr>
                <w:rFonts w:hint="eastAsia" w:ascii="宋体" w:hAnsi="宋体" w:cs="宋体"/>
                <w:szCs w:val="21"/>
              </w:rPr>
            </w:pPr>
            <w:r>
              <w:rPr>
                <w:rFonts w:hint="eastAsia" w:ascii="宋体" w:hAnsi="宋体" w:cs="宋体"/>
                <w:szCs w:val="21"/>
              </w:rPr>
              <w:t>2.2.9</w:t>
            </w:r>
          </w:p>
        </w:tc>
        <w:tc>
          <w:tcPr>
            <w:tcW w:w="8154" w:type="dxa"/>
            <w:vAlign w:val="center"/>
          </w:tcPr>
          <w:p w14:paraId="581BF1C5">
            <w:pPr>
              <w:rPr>
                <w:rFonts w:hint="eastAsia" w:ascii="宋体" w:hAnsi="宋体" w:cs="宋体"/>
                <w:szCs w:val="21"/>
              </w:rPr>
            </w:pPr>
            <w:r>
              <w:rPr>
                <w:rFonts w:hint="eastAsia" w:ascii="宋体" w:hAnsi="宋体" w:cs="宋体"/>
                <w:szCs w:val="21"/>
              </w:rPr>
              <w:t>每套配置气源： 氧气终端</w:t>
            </w:r>
            <w:r>
              <w:rPr>
                <w:rFonts w:ascii="宋体" w:hAnsi="宋体" w:cs="宋体"/>
                <w:szCs w:val="21"/>
              </w:rPr>
              <w:t>O</w:t>
            </w:r>
            <w:r>
              <w:rPr>
                <w:rFonts w:ascii="Cambria Math" w:hAnsi="Cambria Math" w:cs="Cambria Math"/>
                <w:szCs w:val="21"/>
              </w:rPr>
              <w:t>₂</w:t>
            </w:r>
            <w:r>
              <w:rPr>
                <w:rFonts w:hint="eastAsia" w:ascii="宋体" w:hAnsi="宋体" w:cs="宋体"/>
                <w:szCs w:val="21"/>
              </w:rPr>
              <w:t>×2、真空吸引终端VAC×2、空气终端AIR×2、二氧化碳CO</w:t>
            </w:r>
            <w:r>
              <w:rPr>
                <w:rFonts w:ascii="Cambria Math" w:hAnsi="Cambria Math" w:cs="Cambria Math"/>
                <w:szCs w:val="21"/>
              </w:rPr>
              <w:t>₂</w:t>
            </w:r>
            <w:r>
              <w:rPr>
                <w:rFonts w:hint="eastAsia" w:ascii="宋体" w:hAnsi="宋体" w:cs="宋体"/>
                <w:szCs w:val="21"/>
              </w:rPr>
              <w:t>×2、AGSS麻醉废气终端×1、氮气终端N2×1</w:t>
            </w:r>
          </w:p>
        </w:tc>
        <w:tc>
          <w:tcPr>
            <w:tcW w:w="1146" w:type="dxa"/>
            <w:vAlign w:val="center"/>
          </w:tcPr>
          <w:p w14:paraId="120AB0DD">
            <w:pPr>
              <w:jc w:val="center"/>
              <w:rPr>
                <w:rFonts w:hint="eastAsia" w:ascii="宋体" w:hAnsi="宋体" w:cs="宋体"/>
                <w:szCs w:val="21"/>
              </w:rPr>
            </w:pPr>
            <w:r>
              <w:rPr>
                <w:rFonts w:hint="eastAsia" w:ascii="宋体" w:hAnsi="宋体" w:cs="宋体"/>
                <w:szCs w:val="21"/>
              </w:rPr>
              <w:t>具备</w:t>
            </w:r>
          </w:p>
        </w:tc>
      </w:tr>
      <w:tr w14:paraId="7161D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jc w:val="center"/>
        </w:trPr>
        <w:tc>
          <w:tcPr>
            <w:tcW w:w="989" w:type="dxa"/>
            <w:vAlign w:val="center"/>
          </w:tcPr>
          <w:p w14:paraId="1C9DFE12">
            <w:pPr>
              <w:jc w:val="center"/>
              <w:rPr>
                <w:rFonts w:hint="eastAsia" w:ascii="宋体" w:hAnsi="宋体" w:cs="宋体"/>
                <w:szCs w:val="21"/>
              </w:rPr>
            </w:pPr>
            <w:r>
              <w:rPr>
                <w:rFonts w:hint="eastAsia" w:ascii="宋体" w:hAnsi="宋体" w:cs="宋体"/>
                <w:szCs w:val="21"/>
              </w:rPr>
              <w:t>2.2.10</w:t>
            </w:r>
          </w:p>
        </w:tc>
        <w:tc>
          <w:tcPr>
            <w:tcW w:w="8154" w:type="dxa"/>
            <w:vAlign w:val="center"/>
          </w:tcPr>
          <w:p w14:paraId="75C72D33">
            <w:pPr>
              <w:rPr>
                <w:rFonts w:hint="eastAsia" w:ascii="宋体" w:hAnsi="宋体" w:cs="宋体"/>
                <w:szCs w:val="21"/>
              </w:rPr>
            </w:pPr>
            <w:r>
              <w:rPr>
                <w:rFonts w:hint="eastAsia" w:ascii="宋体" w:hAnsi="宋体" w:cs="宋体"/>
                <w:szCs w:val="21"/>
              </w:rPr>
              <w:t>RJ45接口：4个，预留白板：4个</w:t>
            </w:r>
          </w:p>
        </w:tc>
        <w:tc>
          <w:tcPr>
            <w:tcW w:w="1146" w:type="dxa"/>
            <w:vAlign w:val="center"/>
          </w:tcPr>
          <w:p w14:paraId="5A2C1E7E">
            <w:pPr>
              <w:jc w:val="center"/>
              <w:rPr>
                <w:rFonts w:hint="eastAsia" w:ascii="宋体" w:hAnsi="宋体" w:cs="宋体"/>
                <w:szCs w:val="21"/>
              </w:rPr>
            </w:pPr>
            <w:r>
              <w:rPr>
                <w:rFonts w:hint="eastAsia" w:ascii="宋体" w:hAnsi="宋体" w:cs="宋体"/>
                <w:szCs w:val="21"/>
              </w:rPr>
              <w:t>具备</w:t>
            </w:r>
          </w:p>
        </w:tc>
      </w:tr>
      <w:tr w14:paraId="4B323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4A34806D">
            <w:pPr>
              <w:jc w:val="center"/>
              <w:rPr>
                <w:rFonts w:hint="eastAsia" w:ascii="宋体" w:hAnsi="宋体" w:cs="宋体"/>
                <w:szCs w:val="21"/>
              </w:rPr>
            </w:pPr>
            <w:r>
              <w:rPr>
                <w:rFonts w:hint="eastAsia" w:ascii="宋体" w:hAnsi="宋体" w:cs="宋体"/>
                <w:szCs w:val="21"/>
              </w:rPr>
              <w:t>2.2.11</w:t>
            </w:r>
          </w:p>
        </w:tc>
        <w:tc>
          <w:tcPr>
            <w:tcW w:w="8154" w:type="dxa"/>
            <w:vAlign w:val="center"/>
          </w:tcPr>
          <w:p w14:paraId="1C26517E">
            <w:pPr>
              <w:rPr>
                <w:rFonts w:hint="eastAsia" w:ascii="宋体" w:hAnsi="宋体" w:cs="宋体"/>
                <w:szCs w:val="21"/>
              </w:rPr>
            </w:pPr>
            <w:r>
              <w:rPr>
                <w:rFonts w:hint="eastAsia" w:ascii="宋体" w:hAnsi="宋体" w:cs="宋体"/>
                <w:bCs/>
                <w:szCs w:val="21"/>
              </w:rPr>
              <w:t>输液装置：双关节旋转臂1个；输液泵架1个；输液泵吊钩1个（含4个挂钩）</w:t>
            </w:r>
          </w:p>
        </w:tc>
        <w:tc>
          <w:tcPr>
            <w:tcW w:w="1146" w:type="dxa"/>
            <w:vAlign w:val="center"/>
          </w:tcPr>
          <w:p w14:paraId="6BF6193C">
            <w:pPr>
              <w:jc w:val="center"/>
              <w:rPr>
                <w:rFonts w:hint="eastAsia" w:ascii="宋体" w:hAnsi="宋体" w:cs="宋体"/>
                <w:szCs w:val="21"/>
              </w:rPr>
            </w:pPr>
            <w:r>
              <w:rPr>
                <w:rFonts w:hint="eastAsia" w:ascii="宋体" w:hAnsi="宋体" w:cs="宋体"/>
                <w:szCs w:val="21"/>
              </w:rPr>
              <w:t>具备</w:t>
            </w:r>
          </w:p>
        </w:tc>
      </w:tr>
      <w:tr w14:paraId="16800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jc w:val="center"/>
        </w:trPr>
        <w:tc>
          <w:tcPr>
            <w:tcW w:w="989" w:type="dxa"/>
            <w:vAlign w:val="center"/>
          </w:tcPr>
          <w:p w14:paraId="07A46FE6">
            <w:pPr>
              <w:jc w:val="center"/>
              <w:rPr>
                <w:rFonts w:hint="eastAsia" w:ascii="宋体" w:hAnsi="宋体" w:cs="宋体"/>
                <w:szCs w:val="21"/>
              </w:rPr>
            </w:pPr>
            <w:r>
              <w:rPr>
                <w:rFonts w:hint="eastAsia" w:ascii="宋体" w:hAnsi="宋体" w:cs="宋体"/>
                <w:szCs w:val="21"/>
              </w:rPr>
              <w:t>2.2.12</w:t>
            </w:r>
          </w:p>
        </w:tc>
        <w:tc>
          <w:tcPr>
            <w:tcW w:w="8154" w:type="dxa"/>
            <w:vAlign w:val="center"/>
          </w:tcPr>
          <w:p w14:paraId="63D1F515">
            <w:pPr>
              <w:rPr>
                <w:rFonts w:hint="eastAsia" w:ascii="宋体" w:hAnsi="宋体" w:cs="宋体"/>
                <w:bCs/>
                <w:szCs w:val="21"/>
              </w:rPr>
            </w:pPr>
            <w:r>
              <w:rPr>
                <w:rFonts w:hint="eastAsia"/>
                <w:szCs w:val="21"/>
              </w:rPr>
              <w:t>可悬挂各款麻醉机或麻醉工作站</w:t>
            </w:r>
          </w:p>
        </w:tc>
        <w:tc>
          <w:tcPr>
            <w:tcW w:w="1146" w:type="dxa"/>
            <w:vAlign w:val="center"/>
          </w:tcPr>
          <w:p w14:paraId="6057E61B">
            <w:pPr>
              <w:jc w:val="center"/>
              <w:rPr>
                <w:rFonts w:hint="eastAsia" w:ascii="宋体" w:hAnsi="宋体" w:cs="宋体"/>
                <w:szCs w:val="21"/>
              </w:rPr>
            </w:pPr>
            <w:r>
              <w:rPr>
                <w:rFonts w:hint="eastAsia" w:ascii="宋体" w:hAnsi="宋体" w:cs="宋体"/>
                <w:szCs w:val="21"/>
              </w:rPr>
              <w:t>具备</w:t>
            </w:r>
          </w:p>
        </w:tc>
      </w:tr>
      <w:tr w14:paraId="0747B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jc w:val="center"/>
        </w:trPr>
        <w:tc>
          <w:tcPr>
            <w:tcW w:w="989" w:type="dxa"/>
            <w:vAlign w:val="center"/>
          </w:tcPr>
          <w:p w14:paraId="4ED00833">
            <w:pPr>
              <w:jc w:val="center"/>
              <w:rPr>
                <w:rFonts w:hint="eastAsia" w:ascii="宋体" w:hAnsi="宋体" w:cs="宋体"/>
                <w:szCs w:val="21"/>
              </w:rPr>
            </w:pPr>
            <w:r>
              <w:rPr>
                <w:rFonts w:hint="eastAsia" w:ascii="宋体" w:hAnsi="宋体" w:cs="宋体"/>
                <w:szCs w:val="21"/>
              </w:rPr>
              <w:t>#2.2.13</w:t>
            </w:r>
          </w:p>
        </w:tc>
        <w:tc>
          <w:tcPr>
            <w:tcW w:w="8154" w:type="dxa"/>
            <w:vAlign w:val="center"/>
          </w:tcPr>
          <w:p w14:paraId="576AA4D9">
            <w:pPr>
              <w:rPr>
                <w:szCs w:val="21"/>
              </w:rPr>
            </w:pPr>
            <w:r>
              <w:rPr>
                <w:rFonts w:hint="eastAsia" w:ascii="宋体" w:hAnsi="宋体" w:cs="宋体"/>
                <w:szCs w:val="21"/>
              </w:rPr>
              <w:t>电动升降距离≥600mm</w:t>
            </w:r>
          </w:p>
        </w:tc>
        <w:tc>
          <w:tcPr>
            <w:tcW w:w="1146" w:type="dxa"/>
            <w:vAlign w:val="center"/>
          </w:tcPr>
          <w:p w14:paraId="6EF8FC15">
            <w:pPr>
              <w:jc w:val="center"/>
              <w:rPr>
                <w:rFonts w:hint="eastAsia" w:ascii="宋体" w:hAnsi="宋体" w:cs="宋体"/>
                <w:szCs w:val="21"/>
              </w:rPr>
            </w:pPr>
            <w:r>
              <w:rPr>
                <w:rFonts w:hint="eastAsia" w:ascii="宋体" w:hAnsi="宋体" w:cs="宋体"/>
                <w:szCs w:val="21"/>
              </w:rPr>
              <w:t>具备</w:t>
            </w:r>
          </w:p>
        </w:tc>
      </w:tr>
      <w:tr w14:paraId="79478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252450D9">
            <w:pPr>
              <w:jc w:val="center"/>
              <w:rPr>
                <w:rFonts w:hint="eastAsia" w:ascii="宋体" w:hAnsi="宋体" w:cs="宋体"/>
                <w:b/>
                <w:bCs/>
                <w:szCs w:val="21"/>
              </w:rPr>
            </w:pPr>
            <w:r>
              <w:rPr>
                <w:rFonts w:hint="eastAsia" w:ascii="宋体" w:hAnsi="宋体" w:cs="宋体"/>
                <w:b/>
                <w:bCs/>
                <w:szCs w:val="21"/>
              </w:rPr>
              <w:t>2.3</w:t>
            </w:r>
          </w:p>
        </w:tc>
        <w:tc>
          <w:tcPr>
            <w:tcW w:w="8154" w:type="dxa"/>
            <w:vAlign w:val="center"/>
          </w:tcPr>
          <w:p w14:paraId="0F2B7858">
            <w:pPr>
              <w:rPr>
                <w:rFonts w:hint="eastAsia" w:ascii="宋体" w:hAnsi="宋体" w:cs="宋体"/>
                <w:b/>
                <w:bCs/>
                <w:szCs w:val="21"/>
              </w:rPr>
            </w:pPr>
            <w:r>
              <w:rPr>
                <w:rFonts w:hint="eastAsia" w:ascii="宋体" w:hAnsi="宋体" w:cs="宋体"/>
                <w:b/>
                <w:bCs/>
                <w:szCs w:val="21"/>
              </w:rPr>
              <w:t>双臂体外循环塔</w:t>
            </w:r>
          </w:p>
        </w:tc>
        <w:tc>
          <w:tcPr>
            <w:tcW w:w="1146" w:type="dxa"/>
            <w:vAlign w:val="center"/>
          </w:tcPr>
          <w:p w14:paraId="0A93F472">
            <w:pPr>
              <w:jc w:val="center"/>
              <w:rPr>
                <w:rFonts w:hint="eastAsia" w:ascii="宋体" w:hAnsi="宋体" w:cs="宋体"/>
                <w:szCs w:val="21"/>
              </w:rPr>
            </w:pPr>
            <w:r>
              <w:rPr>
                <w:rFonts w:hint="eastAsia" w:ascii="宋体" w:hAnsi="宋体" w:cs="宋体"/>
                <w:szCs w:val="21"/>
              </w:rPr>
              <w:t>具备</w:t>
            </w:r>
          </w:p>
        </w:tc>
      </w:tr>
      <w:tr w14:paraId="5EBF2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4A171C18">
            <w:pPr>
              <w:jc w:val="center"/>
              <w:rPr>
                <w:rFonts w:hint="eastAsia" w:ascii="宋体" w:hAnsi="宋体" w:cs="宋体"/>
                <w:szCs w:val="21"/>
              </w:rPr>
            </w:pPr>
            <w:r>
              <w:rPr>
                <w:rFonts w:hint="eastAsia" w:ascii="宋体" w:hAnsi="宋体" w:cs="宋体"/>
                <w:szCs w:val="21"/>
              </w:rPr>
              <w:t>*2.3.1</w:t>
            </w:r>
          </w:p>
        </w:tc>
        <w:tc>
          <w:tcPr>
            <w:tcW w:w="8154" w:type="dxa"/>
            <w:vAlign w:val="center"/>
          </w:tcPr>
          <w:p w14:paraId="5635088F">
            <w:pPr>
              <w:rPr>
                <w:rFonts w:hint="eastAsia" w:ascii="宋体" w:hAnsi="宋体" w:cs="宋体"/>
                <w:szCs w:val="21"/>
              </w:rPr>
            </w:pPr>
            <w:r>
              <w:rPr>
                <w:rFonts w:hint="eastAsia" w:ascii="宋体" w:hAnsi="宋体" w:cs="宋体"/>
                <w:szCs w:val="21"/>
              </w:rPr>
              <w:t>机械双臂吊塔，活动</w:t>
            </w:r>
            <w:r>
              <w:rPr>
                <w:rFonts w:hint="eastAsia" w:asciiTheme="minorEastAsia" w:hAnsiTheme="minorEastAsia" w:eastAsiaTheme="minorEastAsia" w:cstheme="minorEastAsia"/>
                <w:color w:val="000000" w:themeColor="text1"/>
                <w:kern w:val="0"/>
                <w:szCs w:val="21"/>
                <w14:textFill>
                  <w14:solidFill>
                    <w14:schemeClr w14:val="tx1"/>
                  </w14:solidFill>
                </w14:textFill>
              </w:rPr>
              <w:t>半径≥1500mm（具体安装要求以实际场地为准）</w:t>
            </w:r>
          </w:p>
        </w:tc>
        <w:tc>
          <w:tcPr>
            <w:tcW w:w="1146" w:type="dxa"/>
            <w:vAlign w:val="center"/>
          </w:tcPr>
          <w:p w14:paraId="55BA438F">
            <w:pPr>
              <w:jc w:val="center"/>
              <w:rPr>
                <w:rFonts w:hint="eastAsia" w:ascii="宋体" w:hAnsi="宋体" w:cs="宋体"/>
                <w:szCs w:val="21"/>
              </w:rPr>
            </w:pPr>
            <w:r>
              <w:rPr>
                <w:rFonts w:hint="eastAsia" w:ascii="宋体" w:hAnsi="宋体" w:cs="宋体"/>
                <w:szCs w:val="21"/>
              </w:rPr>
              <w:t>具备</w:t>
            </w:r>
          </w:p>
        </w:tc>
      </w:tr>
      <w:tr w14:paraId="288D3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4EA1A964">
            <w:pPr>
              <w:jc w:val="center"/>
              <w:rPr>
                <w:rFonts w:hint="eastAsia" w:ascii="宋体" w:hAnsi="宋体" w:cs="宋体"/>
                <w:szCs w:val="21"/>
              </w:rPr>
            </w:pPr>
            <w:r>
              <w:rPr>
                <w:rFonts w:hint="eastAsia" w:ascii="宋体" w:hAnsi="宋体" w:cs="宋体"/>
                <w:bCs/>
                <w:szCs w:val="21"/>
              </w:rPr>
              <w:t>#</w:t>
            </w:r>
            <w:r>
              <w:rPr>
                <w:rFonts w:hint="eastAsia" w:ascii="宋体" w:hAnsi="宋体" w:cs="宋体"/>
                <w:szCs w:val="21"/>
              </w:rPr>
              <w:t>2.2.2</w:t>
            </w:r>
          </w:p>
        </w:tc>
        <w:tc>
          <w:tcPr>
            <w:tcW w:w="8154" w:type="dxa"/>
            <w:vAlign w:val="center"/>
          </w:tcPr>
          <w:p w14:paraId="7E51102F">
            <w:pPr>
              <w:rPr>
                <w:rFonts w:hint="eastAsia" w:ascii="宋体" w:hAnsi="宋体" w:cs="宋体"/>
                <w:szCs w:val="21"/>
              </w:rPr>
            </w:pPr>
            <w:r>
              <w:rPr>
                <w:rFonts w:hint="eastAsia" w:ascii="宋体" w:hAnsi="宋体" w:cs="宋体"/>
                <w:szCs w:val="21"/>
              </w:rPr>
              <w:t>净载重量≥280Kg（提供相关证明文件）</w:t>
            </w:r>
          </w:p>
        </w:tc>
        <w:tc>
          <w:tcPr>
            <w:tcW w:w="1146" w:type="dxa"/>
            <w:vAlign w:val="center"/>
          </w:tcPr>
          <w:p w14:paraId="44554D8D">
            <w:pPr>
              <w:jc w:val="center"/>
              <w:rPr>
                <w:rFonts w:hint="eastAsia" w:ascii="宋体" w:hAnsi="宋体" w:cs="宋体"/>
                <w:szCs w:val="21"/>
              </w:rPr>
            </w:pPr>
            <w:r>
              <w:rPr>
                <w:rFonts w:hint="eastAsia" w:ascii="宋体" w:hAnsi="宋体" w:cs="宋体"/>
                <w:szCs w:val="21"/>
              </w:rPr>
              <w:t>具备</w:t>
            </w:r>
          </w:p>
        </w:tc>
      </w:tr>
      <w:tr w14:paraId="3C309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5D8EAB01">
            <w:pPr>
              <w:jc w:val="center"/>
              <w:rPr>
                <w:rFonts w:hint="eastAsia" w:ascii="宋体" w:hAnsi="宋体" w:cs="宋体"/>
                <w:szCs w:val="21"/>
              </w:rPr>
            </w:pPr>
            <w:r>
              <w:rPr>
                <w:rFonts w:hint="eastAsia" w:ascii="宋体" w:hAnsi="宋体" w:cs="宋体"/>
                <w:szCs w:val="21"/>
              </w:rPr>
              <w:t>2.3.3</w:t>
            </w:r>
          </w:p>
        </w:tc>
        <w:tc>
          <w:tcPr>
            <w:tcW w:w="8154" w:type="dxa"/>
            <w:vAlign w:val="center"/>
          </w:tcPr>
          <w:p w14:paraId="644F73EF">
            <w:pPr>
              <w:rPr>
                <w:rFonts w:hint="eastAsia" w:ascii="宋体" w:hAnsi="宋体" w:cs="宋体"/>
                <w:szCs w:val="21"/>
              </w:rPr>
            </w:pPr>
            <w:r>
              <w:rPr>
                <w:rFonts w:hint="eastAsia" w:ascii="宋体" w:hAnsi="宋体" w:cs="宋体"/>
                <w:szCs w:val="21"/>
              </w:rPr>
              <w:t>吊柱式多边型，模块化，保证气、电分离的同时，要求强电和弱电分离，确保使用安全并不影响接口同时使用（需提供清晰图文及相关资料证明）。</w:t>
            </w:r>
          </w:p>
        </w:tc>
        <w:tc>
          <w:tcPr>
            <w:tcW w:w="1146" w:type="dxa"/>
            <w:vAlign w:val="center"/>
          </w:tcPr>
          <w:p w14:paraId="15261FC5">
            <w:pPr>
              <w:jc w:val="center"/>
              <w:rPr>
                <w:rFonts w:hint="eastAsia" w:ascii="宋体" w:hAnsi="宋体" w:cs="宋体"/>
                <w:szCs w:val="21"/>
              </w:rPr>
            </w:pPr>
            <w:r>
              <w:rPr>
                <w:rFonts w:hint="eastAsia" w:ascii="宋体" w:hAnsi="宋体" w:cs="宋体"/>
                <w:szCs w:val="21"/>
              </w:rPr>
              <w:t>具备</w:t>
            </w:r>
          </w:p>
        </w:tc>
      </w:tr>
      <w:tr w14:paraId="10FBB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31D108F6">
            <w:pPr>
              <w:jc w:val="center"/>
              <w:rPr>
                <w:rFonts w:hint="eastAsia" w:ascii="宋体" w:hAnsi="宋体" w:cs="宋体"/>
                <w:szCs w:val="21"/>
              </w:rPr>
            </w:pPr>
            <w:r>
              <w:rPr>
                <w:rFonts w:hint="eastAsia" w:ascii="宋体" w:hAnsi="宋体" w:cs="宋体"/>
                <w:szCs w:val="21"/>
              </w:rPr>
              <w:t>2.3.4</w:t>
            </w:r>
          </w:p>
        </w:tc>
        <w:tc>
          <w:tcPr>
            <w:tcW w:w="8154" w:type="dxa"/>
            <w:vAlign w:val="center"/>
          </w:tcPr>
          <w:p w14:paraId="2A1F063C">
            <w:pPr>
              <w:rPr>
                <w:rFonts w:hint="eastAsia" w:ascii="宋体" w:hAnsi="宋体" w:cs="宋体"/>
                <w:szCs w:val="21"/>
              </w:rPr>
            </w:pPr>
            <w:r>
              <w:rPr>
                <w:rFonts w:hint="eastAsia" w:ascii="宋体" w:hAnsi="宋体" w:cs="宋体"/>
                <w:szCs w:val="21"/>
              </w:rPr>
              <w:t>设备托盘1层，480×450mm±20mm，带把手（提供实物照片）；配备抽屉一个，尺寸≥480×330×120mm。</w:t>
            </w:r>
          </w:p>
        </w:tc>
        <w:tc>
          <w:tcPr>
            <w:tcW w:w="1146" w:type="dxa"/>
            <w:vAlign w:val="center"/>
          </w:tcPr>
          <w:p w14:paraId="48928424">
            <w:pPr>
              <w:jc w:val="center"/>
              <w:rPr>
                <w:rFonts w:hint="eastAsia" w:ascii="宋体" w:hAnsi="宋体" w:cs="宋体"/>
                <w:szCs w:val="21"/>
              </w:rPr>
            </w:pPr>
            <w:r>
              <w:rPr>
                <w:rFonts w:hint="eastAsia" w:ascii="宋体" w:hAnsi="宋体" w:cs="宋体"/>
                <w:szCs w:val="21"/>
              </w:rPr>
              <w:t>具备</w:t>
            </w:r>
          </w:p>
        </w:tc>
      </w:tr>
      <w:tr w14:paraId="4EAE2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27AD1B60">
            <w:pPr>
              <w:jc w:val="center"/>
              <w:rPr>
                <w:rFonts w:hint="eastAsia" w:ascii="宋体" w:hAnsi="宋体" w:cs="宋体"/>
                <w:szCs w:val="21"/>
              </w:rPr>
            </w:pPr>
            <w:r>
              <w:rPr>
                <w:rFonts w:hint="eastAsia" w:ascii="宋体" w:hAnsi="宋体" w:cs="宋体"/>
                <w:szCs w:val="21"/>
              </w:rPr>
              <w:t>2.3.5</w:t>
            </w:r>
          </w:p>
        </w:tc>
        <w:tc>
          <w:tcPr>
            <w:tcW w:w="8154" w:type="dxa"/>
            <w:vAlign w:val="center"/>
          </w:tcPr>
          <w:p w14:paraId="32D6441C">
            <w:pPr>
              <w:rPr>
                <w:rFonts w:hint="eastAsia" w:ascii="宋体" w:hAnsi="宋体" w:cs="宋体"/>
                <w:szCs w:val="21"/>
              </w:rPr>
            </w:pPr>
            <w:r>
              <w:rPr>
                <w:rFonts w:hint="eastAsia" w:ascii="宋体" w:hAnsi="宋体" w:cs="宋体"/>
                <w:szCs w:val="21"/>
              </w:rPr>
              <w:t>水平关节活动度：≥330°，并具有良好的升高和旋转限位系统。</w:t>
            </w:r>
          </w:p>
        </w:tc>
        <w:tc>
          <w:tcPr>
            <w:tcW w:w="1146" w:type="dxa"/>
            <w:vAlign w:val="center"/>
          </w:tcPr>
          <w:p w14:paraId="43FDC6DF">
            <w:pPr>
              <w:jc w:val="center"/>
              <w:rPr>
                <w:rFonts w:hint="eastAsia" w:ascii="宋体" w:hAnsi="宋体" w:cs="宋体"/>
                <w:szCs w:val="21"/>
              </w:rPr>
            </w:pPr>
            <w:r>
              <w:rPr>
                <w:rFonts w:hint="eastAsia" w:ascii="宋体" w:hAnsi="宋体" w:cs="宋体"/>
                <w:szCs w:val="21"/>
              </w:rPr>
              <w:t>具备</w:t>
            </w:r>
          </w:p>
        </w:tc>
      </w:tr>
      <w:tr w14:paraId="26AF9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20A8C2EF">
            <w:pPr>
              <w:jc w:val="center"/>
              <w:rPr>
                <w:rFonts w:hint="eastAsia" w:ascii="宋体" w:hAnsi="宋体" w:cs="宋体"/>
                <w:szCs w:val="21"/>
              </w:rPr>
            </w:pPr>
            <w:r>
              <w:rPr>
                <w:rFonts w:hint="eastAsia" w:ascii="宋体" w:hAnsi="宋体" w:cs="宋体"/>
                <w:szCs w:val="21"/>
              </w:rPr>
              <w:t>2.3.6</w:t>
            </w:r>
          </w:p>
        </w:tc>
        <w:tc>
          <w:tcPr>
            <w:tcW w:w="8154" w:type="dxa"/>
            <w:vAlign w:val="center"/>
          </w:tcPr>
          <w:p w14:paraId="7083C91D">
            <w:pPr>
              <w:rPr>
                <w:rFonts w:hint="eastAsia" w:ascii="宋体" w:hAnsi="宋体" w:cs="宋体"/>
                <w:szCs w:val="21"/>
              </w:rPr>
            </w:pPr>
            <w:r>
              <w:rPr>
                <w:rFonts w:hint="eastAsia" w:ascii="宋体" w:hAnsi="宋体" w:cs="宋体"/>
                <w:szCs w:val="21"/>
              </w:rPr>
              <w:t>每套配置气源：氧气终端</w:t>
            </w:r>
            <w:r>
              <w:rPr>
                <w:rFonts w:ascii="宋体" w:hAnsi="宋体" w:cs="宋体"/>
                <w:szCs w:val="21"/>
              </w:rPr>
              <w:t>O</w:t>
            </w:r>
            <w:r>
              <w:rPr>
                <w:rFonts w:ascii="Cambria Math" w:hAnsi="Cambria Math" w:cs="Cambria Math"/>
                <w:szCs w:val="21"/>
              </w:rPr>
              <w:t>₂</w:t>
            </w:r>
            <w:r>
              <w:rPr>
                <w:rFonts w:hint="eastAsia" w:ascii="宋体" w:hAnsi="宋体" w:cs="宋体"/>
                <w:szCs w:val="21"/>
              </w:rPr>
              <w:t>×2、真空吸引终端VAC×2、空气终端AIR×2、二氧化碳CO</w:t>
            </w:r>
            <w:r>
              <w:rPr>
                <w:rFonts w:ascii="Cambria Math" w:hAnsi="Cambria Math" w:cs="Cambria Math"/>
                <w:szCs w:val="21"/>
              </w:rPr>
              <w:t>₂</w:t>
            </w:r>
            <w:r>
              <w:rPr>
                <w:rFonts w:hint="eastAsia" w:ascii="宋体" w:hAnsi="宋体" w:cs="宋体"/>
                <w:szCs w:val="21"/>
              </w:rPr>
              <w:t>×2、氮气终端N2×1</w:t>
            </w:r>
          </w:p>
        </w:tc>
        <w:tc>
          <w:tcPr>
            <w:tcW w:w="1146" w:type="dxa"/>
            <w:vAlign w:val="center"/>
          </w:tcPr>
          <w:p w14:paraId="5533B612">
            <w:pPr>
              <w:jc w:val="center"/>
              <w:rPr>
                <w:rFonts w:hint="eastAsia" w:ascii="宋体" w:hAnsi="宋体" w:cs="宋体"/>
                <w:szCs w:val="21"/>
              </w:rPr>
            </w:pPr>
            <w:r>
              <w:rPr>
                <w:rFonts w:hint="eastAsia" w:ascii="宋体" w:hAnsi="宋体" w:cs="宋体"/>
                <w:szCs w:val="21"/>
              </w:rPr>
              <w:t>具备</w:t>
            </w:r>
          </w:p>
        </w:tc>
      </w:tr>
      <w:tr w14:paraId="67711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7" w:hRule="atLeast"/>
          <w:jc w:val="center"/>
        </w:trPr>
        <w:tc>
          <w:tcPr>
            <w:tcW w:w="989" w:type="dxa"/>
            <w:vAlign w:val="center"/>
          </w:tcPr>
          <w:p w14:paraId="37EBAD7B">
            <w:pPr>
              <w:jc w:val="center"/>
              <w:rPr>
                <w:rFonts w:hint="eastAsia" w:ascii="宋体" w:hAnsi="宋体" w:cs="宋体"/>
                <w:szCs w:val="21"/>
              </w:rPr>
            </w:pPr>
            <w:r>
              <w:rPr>
                <w:rFonts w:hint="eastAsia" w:ascii="宋体" w:hAnsi="宋体" w:cs="宋体"/>
                <w:szCs w:val="21"/>
              </w:rPr>
              <w:t>2.3.7</w:t>
            </w:r>
          </w:p>
        </w:tc>
        <w:tc>
          <w:tcPr>
            <w:tcW w:w="8154" w:type="dxa"/>
            <w:vAlign w:val="center"/>
          </w:tcPr>
          <w:p w14:paraId="1C23C37E">
            <w:pPr>
              <w:rPr>
                <w:rFonts w:hint="eastAsia" w:ascii="宋体" w:hAnsi="宋体" w:cs="宋体"/>
                <w:szCs w:val="21"/>
              </w:rPr>
            </w:pPr>
            <w:r>
              <w:rPr>
                <w:rFonts w:hint="eastAsia" w:ascii="宋体" w:hAnsi="宋体" w:cs="宋体"/>
                <w:szCs w:val="21"/>
              </w:rPr>
              <w:t>气动刹车系统或机械阻尼刹车</w:t>
            </w:r>
          </w:p>
        </w:tc>
        <w:tc>
          <w:tcPr>
            <w:tcW w:w="1146" w:type="dxa"/>
            <w:vAlign w:val="center"/>
          </w:tcPr>
          <w:p w14:paraId="17D367D2">
            <w:pPr>
              <w:jc w:val="center"/>
              <w:rPr>
                <w:rFonts w:hint="eastAsia" w:ascii="宋体" w:hAnsi="宋体" w:cs="宋体"/>
                <w:szCs w:val="21"/>
              </w:rPr>
            </w:pPr>
            <w:r>
              <w:rPr>
                <w:rFonts w:hint="eastAsia" w:ascii="宋体" w:hAnsi="宋体" w:cs="宋体"/>
                <w:szCs w:val="21"/>
              </w:rPr>
              <w:t>具备</w:t>
            </w:r>
          </w:p>
        </w:tc>
      </w:tr>
      <w:tr w14:paraId="3F643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vAlign w:val="center"/>
          </w:tcPr>
          <w:p w14:paraId="110FA4FD">
            <w:pPr>
              <w:jc w:val="center"/>
              <w:rPr>
                <w:rFonts w:hint="eastAsia" w:ascii="宋体" w:hAnsi="宋体" w:cs="宋体"/>
                <w:szCs w:val="21"/>
              </w:rPr>
            </w:pPr>
            <w:r>
              <w:rPr>
                <w:rFonts w:hint="eastAsia" w:ascii="宋体" w:hAnsi="宋体" w:cs="宋体"/>
                <w:szCs w:val="21"/>
              </w:rPr>
              <w:t>2.3.8</w:t>
            </w:r>
          </w:p>
        </w:tc>
        <w:tc>
          <w:tcPr>
            <w:tcW w:w="8154" w:type="dxa"/>
            <w:vAlign w:val="center"/>
          </w:tcPr>
          <w:p w14:paraId="5DEDCAF3">
            <w:pPr>
              <w:rPr>
                <w:rFonts w:hint="eastAsia" w:ascii="宋体" w:hAnsi="宋体" w:cs="宋体"/>
                <w:szCs w:val="21"/>
              </w:rPr>
            </w:pPr>
            <w:r>
              <w:rPr>
                <w:rFonts w:hint="eastAsia" w:ascii="宋体" w:hAnsi="宋体" w:cs="宋体"/>
                <w:szCs w:val="21"/>
              </w:rPr>
              <w:t>每套配置220VAC电源插座16A×2个、10A×4个，接地端子2个。</w:t>
            </w:r>
          </w:p>
        </w:tc>
        <w:tc>
          <w:tcPr>
            <w:tcW w:w="1146" w:type="dxa"/>
            <w:vAlign w:val="center"/>
          </w:tcPr>
          <w:p w14:paraId="51C7A1C8">
            <w:pPr>
              <w:jc w:val="center"/>
              <w:rPr>
                <w:rFonts w:hint="eastAsia" w:ascii="宋体" w:hAnsi="宋体" w:cs="宋体"/>
                <w:szCs w:val="21"/>
              </w:rPr>
            </w:pPr>
            <w:r>
              <w:rPr>
                <w:rFonts w:hint="eastAsia" w:ascii="宋体" w:hAnsi="宋体" w:cs="宋体"/>
                <w:szCs w:val="21"/>
              </w:rPr>
              <w:t>具备</w:t>
            </w:r>
          </w:p>
        </w:tc>
      </w:tr>
      <w:tr w14:paraId="3D905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3" w:hRule="atLeast"/>
          <w:jc w:val="center"/>
        </w:trPr>
        <w:tc>
          <w:tcPr>
            <w:tcW w:w="989" w:type="dxa"/>
            <w:vAlign w:val="center"/>
          </w:tcPr>
          <w:p w14:paraId="48633985">
            <w:pPr>
              <w:jc w:val="center"/>
              <w:rPr>
                <w:rFonts w:hint="eastAsia" w:ascii="宋体" w:hAnsi="宋体" w:cs="宋体"/>
                <w:szCs w:val="21"/>
              </w:rPr>
            </w:pPr>
            <w:r>
              <w:rPr>
                <w:rFonts w:hint="eastAsia" w:ascii="宋体" w:hAnsi="宋体" w:cs="宋体"/>
                <w:szCs w:val="21"/>
              </w:rPr>
              <w:t>2.3.9</w:t>
            </w:r>
          </w:p>
        </w:tc>
        <w:tc>
          <w:tcPr>
            <w:tcW w:w="8154" w:type="dxa"/>
            <w:vAlign w:val="center"/>
          </w:tcPr>
          <w:p w14:paraId="13F74C47">
            <w:pPr>
              <w:rPr>
                <w:rFonts w:hint="eastAsia" w:ascii="宋体" w:hAnsi="宋体" w:cs="宋体"/>
                <w:szCs w:val="21"/>
              </w:rPr>
            </w:pPr>
            <w:r>
              <w:rPr>
                <w:rFonts w:hint="eastAsia" w:ascii="宋体" w:hAnsi="宋体" w:cs="宋体"/>
                <w:szCs w:val="21"/>
              </w:rPr>
              <w:t>RJ45接口：2个，预留预留白板：4个</w:t>
            </w:r>
          </w:p>
        </w:tc>
        <w:tc>
          <w:tcPr>
            <w:tcW w:w="1146" w:type="dxa"/>
            <w:vAlign w:val="center"/>
          </w:tcPr>
          <w:p w14:paraId="751EFCC1">
            <w:pPr>
              <w:jc w:val="center"/>
              <w:rPr>
                <w:rFonts w:hint="eastAsia" w:ascii="宋体" w:hAnsi="宋体" w:cs="宋体"/>
                <w:szCs w:val="21"/>
              </w:rPr>
            </w:pPr>
            <w:r>
              <w:rPr>
                <w:rFonts w:hint="eastAsia" w:ascii="宋体" w:hAnsi="宋体" w:cs="宋体"/>
                <w:szCs w:val="21"/>
              </w:rPr>
              <w:t>具备</w:t>
            </w:r>
          </w:p>
        </w:tc>
      </w:tr>
      <w:tr w14:paraId="49AFE4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989" w:type="dxa"/>
            <w:tcBorders>
              <w:top w:val="nil"/>
              <w:left w:val="single" w:color="008000" w:sz="8" w:space="0"/>
              <w:bottom w:val="single" w:color="008000" w:sz="8" w:space="0"/>
              <w:right w:val="single" w:color="008000" w:sz="8" w:space="0"/>
            </w:tcBorders>
            <w:vAlign w:val="center"/>
          </w:tcPr>
          <w:p w14:paraId="028A53CF">
            <w:pPr>
              <w:spacing w:line="360" w:lineRule="auto"/>
              <w:jc w:val="center"/>
              <w:rPr>
                <w:rFonts w:ascii="宋体" w:hAnsi="宋体"/>
                <w:szCs w:val="21"/>
              </w:rPr>
            </w:pPr>
            <w:r>
              <w:rPr>
                <w:rFonts w:hint="eastAsia" w:ascii="宋体" w:hAnsi="宋体"/>
                <w:szCs w:val="21"/>
              </w:rPr>
              <w:t>三</w:t>
            </w:r>
          </w:p>
        </w:tc>
        <w:tc>
          <w:tcPr>
            <w:tcW w:w="8154" w:type="dxa"/>
            <w:tcBorders>
              <w:top w:val="nil"/>
              <w:left w:val="nil"/>
              <w:bottom w:val="single" w:color="008000" w:sz="8" w:space="0"/>
              <w:right w:val="single" w:color="008000" w:sz="8" w:space="0"/>
            </w:tcBorders>
            <w:vAlign w:val="center"/>
          </w:tcPr>
          <w:p w14:paraId="70B51F71">
            <w:pPr>
              <w:spacing w:line="360" w:lineRule="auto"/>
              <w:rPr>
                <w:rFonts w:ascii="宋体" w:hAnsi="宋体"/>
                <w:szCs w:val="21"/>
              </w:rPr>
            </w:pPr>
            <w:r>
              <w:rPr>
                <w:rFonts w:hint="eastAsia" w:ascii="宋体" w:hAnsi="宋体"/>
                <w:b/>
                <w:bCs/>
                <w:kern w:val="0"/>
                <w:sz w:val="20"/>
                <w:szCs w:val="20"/>
              </w:rPr>
              <w:t>技术及售后服务</w:t>
            </w:r>
          </w:p>
        </w:tc>
        <w:tc>
          <w:tcPr>
            <w:tcW w:w="1146" w:type="dxa"/>
            <w:tcBorders>
              <w:top w:val="nil"/>
              <w:left w:val="nil"/>
              <w:bottom w:val="single" w:color="008000" w:sz="8" w:space="0"/>
              <w:right w:val="single" w:color="008000" w:sz="8" w:space="0"/>
            </w:tcBorders>
            <w:vAlign w:val="center"/>
          </w:tcPr>
          <w:p w14:paraId="50D065FB">
            <w:pPr>
              <w:widowControl/>
              <w:jc w:val="center"/>
              <w:rPr>
                <w:rFonts w:ascii="宋体" w:hAnsi="宋体"/>
                <w:kern w:val="0"/>
                <w:sz w:val="20"/>
                <w:szCs w:val="20"/>
              </w:rPr>
            </w:pPr>
            <w:r>
              <w:rPr>
                <w:rFonts w:hint="eastAsia" w:ascii="宋体" w:hAnsi="宋体"/>
                <w:kern w:val="0"/>
                <w:sz w:val="20"/>
                <w:szCs w:val="20"/>
              </w:rPr>
              <w:t>具备</w:t>
            </w:r>
          </w:p>
        </w:tc>
      </w:tr>
      <w:tr w14:paraId="1C446A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989" w:type="dxa"/>
            <w:tcBorders>
              <w:top w:val="nil"/>
              <w:left w:val="single" w:color="008000" w:sz="8" w:space="0"/>
              <w:bottom w:val="single" w:color="008000" w:sz="8" w:space="0"/>
              <w:right w:val="single" w:color="008000" w:sz="8" w:space="0"/>
            </w:tcBorders>
            <w:vAlign w:val="center"/>
          </w:tcPr>
          <w:p w14:paraId="5CD74404">
            <w:pPr>
              <w:widowControl/>
              <w:jc w:val="center"/>
              <w:rPr>
                <w:rFonts w:ascii="宋体" w:hAnsi="宋体"/>
                <w:kern w:val="0"/>
                <w:sz w:val="20"/>
                <w:szCs w:val="20"/>
              </w:rPr>
            </w:pPr>
            <w:r>
              <w:rPr>
                <w:rFonts w:hint="eastAsia" w:ascii="宋体" w:hAnsi="宋体"/>
                <w:szCs w:val="21"/>
              </w:rPr>
              <w:t>*</w:t>
            </w:r>
            <w:r>
              <w:rPr>
                <w:rFonts w:hint="eastAsia" w:ascii="宋体" w:hAnsi="宋体"/>
                <w:kern w:val="0"/>
                <w:sz w:val="20"/>
                <w:szCs w:val="20"/>
              </w:rPr>
              <w:t>1</w:t>
            </w:r>
          </w:p>
        </w:tc>
        <w:tc>
          <w:tcPr>
            <w:tcW w:w="8154" w:type="dxa"/>
            <w:tcBorders>
              <w:top w:val="nil"/>
              <w:left w:val="nil"/>
              <w:bottom w:val="single" w:color="008000" w:sz="8" w:space="0"/>
              <w:right w:val="single" w:color="008000" w:sz="8" w:space="0"/>
            </w:tcBorders>
            <w:vAlign w:val="center"/>
          </w:tcPr>
          <w:p w14:paraId="31D8FF6C">
            <w:pPr>
              <w:widowControl/>
              <w:adjustRightInd w:val="0"/>
              <w:snapToGrid w:val="0"/>
              <w:jc w:val="left"/>
              <w:rPr>
                <w:rFonts w:hint="eastAsia" w:ascii="宋体" w:hAnsi="宋体" w:eastAsia="宋体"/>
                <w:kern w:val="0"/>
                <w:sz w:val="20"/>
                <w:szCs w:val="20"/>
                <w:lang w:eastAsia="zh-CN"/>
              </w:rPr>
            </w:pPr>
            <w:r>
              <w:rPr>
                <w:rFonts w:hint="eastAsia" w:ascii="宋体" w:hAnsi="宋体"/>
                <w:kern w:val="0"/>
                <w:sz w:val="20"/>
                <w:szCs w:val="20"/>
              </w:rPr>
              <w:t>保修期：</w:t>
            </w:r>
            <w:r>
              <w:rPr>
                <w:rFonts w:hint="eastAsia" w:ascii="宋体" w:hAnsi="宋体"/>
                <w:kern w:val="0"/>
                <w:sz w:val="20"/>
                <w:szCs w:val="20"/>
                <w:lang w:val="en-US" w:eastAsia="zh-CN"/>
              </w:rPr>
              <w:t>6</w:t>
            </w:r>
            <w:r>
              <w:rPr>
                <w:rFonts w:hint="eastAsia" w:ascii="宋体" w:hAnsi="宋体"/>
                <w:kern w:val="0"/>
                <w:sz w:val="20"/>
                <w:szCs w:val="20"/>
              </w:rPr>
              <w:t>年</w:t>
            </w:r>
            <w:r>
              <w:rPr>
                <w:rFonts w:hint="eastAsia" w:ascii="宋体" w:hAnsi="宋体"/>
                <w:kern w:val="0"/>
                <w:sz w:val="20"/>
                <w:szCs w:val="20"/>
                <w:lang w:eastAsia="zh-CN"/>
              </w:rPr>
              <w:t>（</w:t>
            </w:r>
            <w:r>
              <w:rPr>
                <w:rFonts w:hint="eastAsia" w:ascii="宋体" w:hAnsi="宋体"/>
                <w:kern w:val="0"/>
                <w:sz w:val="20"/>
                <w:szCs w:val="20"/>
                <w:lang w:val="en-US" w:eastAsia="zh-CN"/>
              </w:rPr>
              <w:t>自验收合格之日起</w:t>
            </w:r>
            <w:r>
              <w:rPr>
                <w:rFonts w:hint="eastAsia" w:ascii="宋体" w:hAnsi="宋体"/>
                <w:kern w:val="0"/>
                <w:sz w:val="20"/>
                <w:szCs w:val="20"/>
                <w:lang w:eastAsia="zh-CN"/>
              </w:rPr>
              <w:t>）</w:t>
            </w:r>
          </w:p>
        </w:tc>
        <w:tc>
          <w:tcPr>
            <w:tcW w:w="1146" w:type="dxa"/>
            <w:tcBorders>
              <w:top w:val="nil"/>
              <w:left w:val="nil"/>
              <w:bottom w:val="single" w:color="008000" w:sz="8" w:space="0"/>
              <w:right w:val="single" w:color="008000" w:sz="8" w:space="0"/>
            </w:tcBorders>
            <w:vAlign w:val="center"/>
          </w:tcPr>
          <w:p w14:paraId="78AF3057">
            <w:pPr>
              <w:widowControl/>
              <w:jc w:val="center"/>
              <w:rPr>
                <w:rFonts w:ascii="宋体" w:hAnsi="宋体"/>
                <w:kern w:val="0"/>
                <w:sz w:val="20"/>
                <w:szCs w:val="20"/>
              </w:rPr>
            </w:pPr>
            <w:r>
              <w:rPr>
                <w:rFonts w:hint="eastAsia" w:ascii="宋体" w:hAnsi="宋体"/>
                <w:kern w:val="0"/>
                <w:sz w:val="20"/>
                <w:szCs w:val="20"/>
              </w:rPr>
              <w:t>具备</w:t>
            </w:r>
          </w:p>
        </w:tc>
      </w:tr>
      <w:tr w14:paraId="490118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989" w:type="dxa"/>
            <w:tcBorders>
              <w:top w:val="nil"/>
              <w:left w:val="single" w:color="008000" w:sz="8" w:space="0"/>
              <w:bottom w:val="single" w:color="008000" w:sz="8" w:space="0"/>
              <w:right w:val="single" w:color="008000" w:sz="8" w:space="0"/>
            </w:tcBorders>
            <w:vAlign w:val="center"/>
          </w:tcPr>
          <w:p w14:paraId="09BBA271">
            <w:pPr>
              <w:widowControl/>
              <w:jc w:val="center"/>
              <w:rPr>
                <w:rFonts w:ascii="宋体" w:hAnsi="宋体"/>
                <w:kern w:val="0"/>
                <w:sz w:val="20"/>
                <w:szCs w:val="20"/>
              </w:rPr>
            </w:pPr>
            <w:r>
              <w:rPr>
                <w:rFonts w:hint="eastAsia" w:ascii="宋体" w:hAnsi="宋体"/>
                <w:kern w:val="0"/>
                <w:sz w:val="20"/>
                <w:szCs w:val="20"/>
              </w:rPr>
              <w:t>2</w:t>
            </w:r>
          </w:p>
        </w:tc>
        <w:tc>
          <w:tcPr>
            <w:tcW w:w="8154" w:type="dxa"/>
            <w:tcBorders>
              <w:top w:val="nil"/>
              <w:left w:val="nil"/>
              <w:bottom w:val="single" w:color="008000" w:sz="8" w:space="0"/>
              <w:right w:val="single" w:color="008000" w:sz="8" w:space="0"/>
            </w:tcBorders>
            <w:vAlign w:val="center"/>
          </w:tcPr>
          <w:p w14:paraId="59B1A16F">
            <w:pPr>
              <w:widowControl/>
              <w:adjustRightInd w:val="0"/>
              <w:snapToGrid w:val="0"/>
              <w:jc w:val="left"/>
              <w:rPr>
                <w:rFonts w:ascii="宋体" w:hAnsi="宋体"/>
                <w:kern w:val="0"/>
                <w:sz w:val="20"/>
                <w:szCs w:val="20"/>
              </w:rPr>
            </w:pPr>
            <w:r>
              <w:rPr>
                <w:rFonts w:hint="eastAsia" w:ascii="宋体" w:hAnsi="宋体"/>
                <w:kern w:val="0"/>
                <w:sz w:val="20"/>
                <w:szCs w:val="20"/>
              </w:rPr>
              <w:t>中标方应对设备操作及维修人员进行操作及维修培训</w:t>
            </w:r>
          </w:p>
        </w:tc>
        <w:tc>
          <w:tcPr>
            <w:tcW w:w="1146" w:type="dxa"/>
            <w:tcBorders>
              <w:top w:val="nil"/>
              <w:left w:val="nil"/>
              <w:bottom w:val="single" w:color="008000" w:sz="8" w:space="0"/>
              <w:right w:val="single" w:color="008000" w:sz="8" w:space="0"/>
            </w:tcBorders>
            <w:vAlign w:val="center"/>
          </w:tcPr>
          <w:p w14:paraId="3A4551EA">
            <w:pPr>
              <w:widowControl/>
              <w:jc w:val="center"/>
              <w:rPr>
                <w:rFonts w:ascii="宋体" w:hAnsi="宋体"/>
                <w:kern w:val="0"/>
                <w:sz w:val="20"/>
                <w:szCs w:val="20"/>
              </w:rPr>
            </w:pPr>
            <w:r>
              <w:rPr>
                <w:rFonts w:hint="eastAsia" w:ascii="宋体" w:hAnsi="宋体"/>
                <w:kern w:val="0"/>
                <w:sz w:val="20"/>
                <w:szCs w:val="20"/>
              </w:rPr>
              <w:t>具备</w:t>
            </w:r>
          </w:p>
        </w:tc>
      </w:tr>
      <w:tr w14:paraId="3275B0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1" w:hRule="exact"/>
          <w:jc w:val="center"/>
        </w:trPr>
        <w:tc>
          <w:tcPr>
            <w:tcW w:w="989" w:type="dxa"/>
            <w:tcBorders>
              <w:top w:val="nil"/>
              <w:left w:val="single" w:color="008000" w:sz="8" w:space="0"/>
              <w:bottom w:val="single" w:color="008000" w:sz="8" w:space="0"/>
              <w:right w:val="single" w:color="008000" w:sz="8" w:space="0"/>
            </w:tcBorders>
            <w:vAlign w:val="center"/>
          </w:tcPr>
          <w:p w14:paraId="04066FA2">
            <w:pPr>
              <w:widowControl/>
              <w:jc w:val="center"/>
              <w:rPr>
                <w:rFonts w:ascii="宋体" w:hAnsi="宋体"/>
                <w:kern w:val="0"/>
                <w:sz w:val="20"/>
                <w:szCs w:val="20"/>
              </w:rPr>
            </w:pPr>
            <w:r>
              <w:rPr>
                <w:rFonts w:hint="eastAsia" w:ascii="宋体" w:hAnsi="宋体"/>
                <w:kern w:val="0"/>
                <w:sz w:val="20"/>
                <w:szCs w:val="20"/>
              </w:rPr>
              <w:t>3</w:t>
            </w:r>
          </w:p>
        </w:tc>
        <w:tc>
          <w:tcPr>
            <w:tcW w:w="8154" w:type="dxa"/>
            <w:tcBorders>
              <w:top w:val="nil"/>
              <w:left w:val="nil"/>
              <w:bottom w:val="single" w:color="008000" w:sz="8" w:space="0"/>
              <w:right w:val="single" w:color="008000" w:sz="8" w:space="0"/>
            </w:tcBorders>
            <w:vAlign w:val="center"/>
          </w:tcPr>
          <w:p w14:paraId="7C03721F">
            <w:pPr>
              <w:widowControl/>
              <w:adjustRightInd w:val="0"/>
              <w:snapToGrid w:val="0"/>
              <w:jc w:val="left"/>
              <w:rPr>
                <w:rFonts w:ascii="宋体" w:hAnsi="宋体"/>
                <w:kern w:val="0"/>
                <w:sz w:val="20"/>
                <w:szCs w:val="20"/>
              </w:rPr>
            </w:pPr>
            <w:r>
              <w:rPr>
                <w:rFonts w:hint="eastAsia" w:ascii="宋体" w:hAnsi="宋体"/>
                <w:kern w:val="0"/>
                <w:sz w:val="20"/>
                <w:szCs w:val="20"/>
              </w:rPr>
              <w:t>维修保障：提供中文说明书、操作手册、详细维修手册、整机线路图、系统安装软件及维修密码，软件系终身免费升级。</w:t>
            </w:r>
          </w:p>
        </w:tc>
        <w:tc>
          <w:tcPr>
            <w:tcW w:w="1146" w:type="dxa"/>
            <w:tcBorders>
              <w:top w:val="nil"/>
              <w:left w:val="nil"/>
              <w:bottom w:val="single" w:color="008000" w:sz="8" w:space="0"/>
              <w:right w:val="single" w:color="008000" w:sz="8" w:space="0"/>
            </w:tcBorders>
            <w:vAlign w:val="center"/>
          </w:tcPr>
          <w:p w14:paraId="6C2CC0D8">
            <w:pPr>
              <w:widowControl/>
              <w:jc w:val="center"/>
              <w:rPr>
                <w:rFonts w:ascii="宋体" w:hAnsi="宋体"/>
                <w:kern w:val="0"/>
                <w:sz w:val="20"/>
                <w:szCs w:val="20"/>
              </w:rPr>
            </w:pPr>
            <w:r>
              <w:rPr>
                <w:rFonts w:hint="eastAsia" w:ascii="宋体" w:hAnsi="宋体"/>
                <w:kern w:val="0"/>
                <w:sz w:val="20"/>
                <w:szCs w:val="20"/>
              </w:rPr>
              <w:t>具备</w:t>
            </w:r>
          </w:p>
        </w:tc>
      </w:tr>
      <w:tr w14:paraId="7B2247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exact"/>
          <w:jc w:val="center"/>
        </w:trPr>
        <w:tc>
          <w:tcPr>
            <w:tcW w:w="989" w:type="dxa"/>
            <w:tcBorders>
              <w:top w:val="nil"/>
              <w:left w:val="single" w:color="008000" w:sz="8" w:space="0"/>
              <w:bottom w:val="single" w:color="008000" w:sz="8" w:space="0"/>
              <w:right w:val="single" w:color="008000" w:sz="8" w:space="0"/>
            </w:tcBorders>
            <w:vAlign w:val="center"/>
          </w:tcPr>
          <w:p w14:paraId="6FA401FB">
            <w:pPr>
              <w:widowControl/>
              <w:jc w:val="center"/>
              <w:rPr>
                <w:rFonts w:ascii="宋体" w:hAnsi="宋体"/>
                <w:kern w:val="0"/>
                <w:sz w:val="20"/>
                <w:szCs w:val="20"/>
              </w:rPr>
            </w:pPr>
            <w:r>
              <w:rPr>
                <w:rFonts w:hint="eastAsia" w:ascii="宋体" w:hAnsi="宋体"/>
                <w:kern w:val="0"/>
                <w:sz w:val="20"/>
                <w:szCs w:val="20"/>
                <w:lang w:val="en-US" w:eastAsia="zh-CN"/>
              </w:rPr>
              <w:t>#</w:t>
            </w:r>
            <w:r>
              <w:rPr>
                <w:rFonts w:hint="eastAsia" w:ascii="宋体" w:hAnsi="宋体"/>
                <w:kern w:val="0"/>
                <w:sz w:val="20"/>
                <w:szCs w:val="20"/>
              </w:rPr>
              <w:t>4</w:t>
            </w:r>
          </w:p>
        </w:tc>
        <w:tc>
          <w:tcPr>
            <w:tcW w:w="8154" w:type="dxa"/>
            <w:tcBorders>
              <w:top w:val="nil"/>
              <w:left w:val="nil"/>
              <w:bottom w:val="single" w:color="008000" w:sz="8" w:space="0"/>
              <w:right w:val="single" w:color="008000" w:sz="8" w:space="0"/>
            </w:tcBorders>
            <w:vAlign w:val="center"/>
          </w:tcPr>
          <w:p w14:paraId="0EFAE464">
            <w:pPr>
              <w:widowControl/>
              <w:adjustRightInd w:val="0"/>
              <w:snapToGrid w:val="0"/>
              <w:jc w:val="left"/>
              <w:rPr>
                <w:rFonts w:hint="default" w:ascii="宋体" w:hAnsi="宋体" w:eastAsia="宋体"/>
                <w:kern w:val="0"/>
                <w:sz w:val="20"/>
                <w:szCs w:val="20"/>
                <w:lang w:val="en-US" w:eastAsia="zh-CN"/>
              </w:rPr>
            </w:pPr>
            <w:r>
              <w:rPr>
                <w:rFonts w:hint="eastAsia" w:ascii="宋体" w:hAnsi="宋体"/>
                <w:kern w:val="0"/>
                <w:sz w:val="20"/>
                <w:szCs w:val="20"/>
              </w:rPr>
              <w:t>设备的生产日期为安装日期12个月内</w:t>
            </w:r>
            <w:r>
              <w:rPr>
                <w:rFonts w:hint="eastAsia" w:ascii="宋体" w:hAnsi="宋体"/>
                <w:kern w:val="0"/>
                <w:sz w:val="20"/>
                <w:szCs w:val="20"/>
                <w:lang w:eastAsia="zh-CN"/>
              </w:rPr>
              <w:t>，</w:t>
            </w:r>
            <w:r>
              <w:rPr>
                <w:rFonts w:hint="eastAsia" w:ascii="宋体" w:hAnsi="宋体"/>
                <w:kern w:val="0"/>
                <w:sz w:val="20"/>
                <w:szCs w:val="20"/>
                <w:lang w:val="en-US" w:eastAsia="zh-CN"/>
              </w:rPr>
              <w:t>提供承诺函</w:t>
            </w:r>
          </w:p>
        </w:tc>
        <w:tc>
          <w:tcPr>
            <w:tcW w:w="1146" w:type="dxa"/>
            <w:tcBorders>
              <w:top w:val="nil"/>
              <w:left w:val="nil"/>
              <w:bottom w:val="single" w:color="008000" w:sz="8" w:space="0"/>
              <w:right w:val="single" w:color="008000" w:sz="8" w:space="0"/>
            </w:tcBorders>
            <w:vAlign w:val="center"/>
          </w:tcPr>
          <w:p w14:paraId="3671CC17">
            <w:pPr>
              <w:widowControl/>
              <w:jc w:val="center"/>
              <w:rPr>
                <w:rFonts w:ascii="宋体" w:hAnsi="宋体"/>
                <w:kern w:val="0"/>
                <w:sz w:val="20"/>
                <w:szCs w:val="20"/>
              </w:rPr>
            </w:pPr>
            <w:r>
              <w:rPr>
                <w:rFonts w:hint="eastAsia" w:ascii="宋体" w:hAnsi="宋体"/>
                <w:kern w:val="0"/>
                <w:sz w:val="20"/>
                <w:szCs w:val="20"/>
              </w:rPr>
              <w:t>具备</w:t>
            </w:r>
          </w:p>
        </w:tc>
      </w:tr>
      <w:tr w14:paraId="4D274F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8" w:hRule="exact"/>
          <w:jc w:val="center"/>
        </w:trPr>
        <w:tc>
          <w:tcPr>
            <w:tcW w:w="989" w:type="dxa"/>
            <w:tcBorders>
              <w:top w:val="nil"/>
              <w:left w:val="single" w:color="008000" w:sz="8" w:space="0"/>
              <w:bottom w:val="single" w:color="008000" w:sz="8" w:space="0"/>
              <w:right w:val="single" w:color="008000" w:sz="8" w:space="0"/>
            </w:tcBorders>
            <w:vAlign w:val="center"/>
          </w:tcPr>
          <w:p w14:paraId="6085E3FD">
            <w:pPr>
              <w:widowControl/>
              <w:jc w:val="center"/>
              <w:rPr>
                <w:rFonts w:ascii="宋体" w:hAnsi="宋体"/>
                <w:kern w:val="0"/>
                <w:sz w:val="20"/>
                <w:szCs w:val="20"/>
              </w:rPr>
            </w:pPr>
            <w:r>
              <w:rPr>
                <w:rFonts w:hint="eastAsia" w:ascii="宋体" w:hAnsi="宋体"/>
                <w:kern w:val="0"/>
                <w:sz w:val="20"/>
                <w:szCs w:val="20"/>
              </w:rPr>
              <w:t>5</w:t>
            </w:r>
          </w:p>
        </w:tc>
        <w:tc>
          <w:tcPr>
            <w:tcW w:w="8154" w:type="dxa"/>
            <w:tcBorders>
              <w:top w:val="nil"/>
              <w:left w:val="nil"/>
              <w:bottom w:val="single" w:color="008000" w:sz="8" w:space="0"/>
              <w:right w:val="single" w:color="008000" w:sz="8" w:space="0"/>
            </w:tcBorders>
            <w:vAlign w:val="center"/>
          </w:tcPr>
          <w:p w14:paraId="797648D3">
            <w:pPr>
              <w:widowControl/>
              <w:adjustRightInd w:val="0"/>
              <w:snapToGrid w:val="0"/>
              <w:jc w:val="left"/>
              <w:rPr>
                <w:rFonts w:ascii="宋体" w:hAnsi="宋体"/>
                <w:kern w:val="0"/>
                <w:sz w:val="20"/>
                <w:szCs w:val="20"/>
              </w:rPr>
            </w:pPr>
            <w:r>
              <w:rPr>
                <w:rFonts w:hint="eastAsia" w:ascii="宋体" w:hAnsi="宋体"/>
                <w:kern w:val="0"/>
                <w:sz w:val="20"/>
                <w:szCs w:val="20"/>
              </w:rPr>
              <w:t>一个月内非人为质量问题提供换货。设备出现故障时2个小时内响应并提供维修方案，24小时内到达现场，郑州有常驻工程师，提供工程师姓名及联系方式</w:t>
            </w:r>
            <w:r>
              <w:rPr>
                <w:rFonts w:hint="eastAsia" w:ascii="宋体" w:hAnsi="宋体"/>
                <w:kern w:val="0"/>
                <w:sz w:val="20"/>
                <w:szCs w:val="20"/>
                <w:lang w:eastAsia="zh-CN"/>
              </w:rPr>
              <w:t>。</w:t>
            </w:r>
            <w:r>
              <w:rPr>
                <w:rFonts w:hint="eastAsia" w:ascii="宋体" w:hAnsi="宋体"/>
                <w:kern w:val="0"/>
                <w:sz w:val="20"/>
                <w:szCs w:val="20"/>
              </w:rPr>
              <w:t>每年由维修工程师提供至少4次的免费上门维护保养工作</w:t>
            </w:r>
          </w:p>
        </w:tc>
        <w:tc>
          <w:tcPr>
            <w:tcW w:w="1146" w:type="dxa"/>
            <w:tcBorders>
              <w:top w:val="nil"/>
              <w:left w:val="nil"/>
              <w:bottom w:val="single" w:color="008000" w:sz="8" w:space="0"/>
              <w:right w:val="single" w:color="008000" w:sz="8" w:space="0"/>
            </w:tcBorders>
            <w:vAlign w:val="center"/>
          </w:tcPr>
          <w:p w14:paraId="39E6F268">
            <w:pPr>
              <w:widowControl/>
              <w:jc w:val="center"/>
              <w:rPr>
                <w:rFonts w:ascii="宋体" w:hAnsi="宋体"/>
                <w:kern w:val="0"/>
                <w:sz w:val="20"/>
                <w:szCs w:val="20"/>
              </w:rPr>
            </w:pPr>
            <w:r>
              <w:rPr>
                <w:rFonts w:hint="eastAsia" w:ascii="宋体" w:hAnsi="宋体"/>
                <w:kern w:val="0"/>
                <w:sz w:val="20"/>
                <w:szCs w:val="20"/>
              </w:rPr>
              <w:t>具备</w:t>
            </w:r>
          </w:p>
        </w:tc>
      </w:tr>
      <w:tr w14:paraId="2C325D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989" w:type="dxa"/>
            <w:tcBorders>
              <w:top w:val="single" w:color="auto" w:sz="4" w:space="0"/>
              <w:left w:val="single" w:color="008000" w:sz="8" w:space="0"/>
              <w:bottom w:val="single" w:color="008000" w:sz="8" w:space="0"/>
              <w:right w:val="single" w:color="008000" w:sz="8" w:space="0"/>
            </w:tcBorders>
            <w:vAlign w:val="center"/>
          </w:tcPr>
          <w:p w14:paraId="5A9BC8DA">
            <w:pPr>
              <w:widowControl/>
              <w:jc w:val="center"/>
              <w:rPr>
                <w:rFonts w:ascii="宋体" w:hAnsi="宋体"/>
                <w:kern w:val="0"/>
                <w:sz w:val="20"/>
                <w:szCs w:val="20"/>
              </w:rPr>
            </w:pPr>
            <w:r>
              <w:rPr>
                <w:rFonts w:hint="eastAsia" w:ascii="宋体" w:hAnsi="宋体"/>
                <w:kern w:val="0"/>
                <w:sz w:val="20"/>
                <w:szCs w:val="20"/>
              </w:rPr>
              <w:t>6</w:t>
            </w:r>
          </w:p>
        </w:tc>
        <w:tc>
          <w:tcPr>
            <w:tcW w:w="8154" w:type="dxa"/>
            <w:tcBorders>
              <w:top w:val="single" w:color="auto" w:sz="4" w:space="0"/>
              <w:left w:val="nil"/>
              <w:bottom w:val="single" w:color="008000" w:sz="8" w:space="0"/>
              <w:right w:val="single" w:color="008000" w:sz="8" w:space="0"/>
            </w:tcBorders>
            <w:vAlign w:val="center"/>
          </w:tcPr>
          <w:p w14:paraId="2F63817F">
            <w:pPr>
              <w:widowControl/>
              <w:adjustRightInd w:val="0"/>
              <w:snapToGrid w:val="0"/>
              <w:rPr>
                <w:rFonts w:ascii="宋体" w:hAnsi="宋体"/>
                <w:kern w:val="0"/>
                <w:sz w:val="20"/>
                <w:szCs w:val="20"/>
              </w:rPr>
            </w:pPr>
            <w:r>
              <w:rPr>
                <w:rFonts w:hint="eastAsia" w:ascii="宋体" w:hAnsi="宋体"/>
                <w:kern w:val="0"/>
                <w:sz w:val="20"/>
                <w:szCs w:val="20"/>
              </w:rPr>
              <w:t>提供专业维修工具1套</w:t>
            </w:r>
          </w:p>
        </w:tc>
        <w:tc>
          <w:tcPr>
            <w:tcW w:w="1146" w:type="dxa"/>
            <w:tcBorders>
              <w:top w:val="single" w:color="auto" w:sz="4" w:space="0"/>
              <w:left w:val="nil"/>
              <w:bottom w:val="single" w:color="008000" w:sz="8" w:space="0"/>
              <w:right w:val="single" w:color="008000" w:sz="8" w:space="0"/>
            </w:tcBorders>
            <w:vAlign w:val="center"/>
          </w:tcPr>
          <w:p w14:paraId="3E24F383">
            <w:pPr>
              <w:widowControl/>
              <w:jc w:val="center"/>
              <w:rPr>
                <w:rFonts w:ascii="宋体" w:hAnsi="宋体"/>
                <w:kern w:val="0"/>
                <w:sz w:val="20"/>
                <w:szCs w:val="20"/>
              </w:rPr>
            </w:pPr>
            <w:r>
              <w:rPr>
                <w:rFonts w:hint="eastAsia" w:ascii="宋体" w:hAnsi="宋体"/>
                <w:kern w:val="0"/>
                <w:sz w:val="20"/>
                <w:szCs w:val="20"/>
              </w:rPr>
              <w:t>具备</w:t>
            </w:r>
          </w:p>
        </w:tc>
      </w:tr>
      <w:tr w14:paraId="047211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exact"/>
          <w:jc w:val="center"/>
        </w:trPr>
        <w:tc>
          <w:tcPr>
            <w:tcW w:w="989" w:type="dxa"/>
            <w:tcBorders>
              <w:top w:val="single" w:color="auto" w:sz="4" w:space="0"/>
              <w:left w:val="single" w:color="008000" w:sz="8" w:space="0"/>
              <w:bottom w:val="single" w:color="008000" w:sz="8" w:space="0"/>
              <w:right w:val="single" w:color="008000" w:sz="8" w:space="0"/>
            </w:tcBorders>
            <w:vAlign w:val="center"/>
          </w:tcPr>
          <w:p w14:paraId="628C19FB">
            <w:pPr>
              <w:widowControl/>
              <w:jc w:val="center"/>
              <w:rPr>
                <w:rFonts w:ascii="宋体" w:hAnsi="宋体"/>
                <w:kern w:val="0"/>
                <w:sz w:val="20"/>
                <w:szCs w:val="20"/>
              </w:rPr>
            </w:pPr>
            <w:r>
              <w:rPr>
                <w:rFonts w:hint="eastAsia" w:ascii="宋体" w:hAnsi="宋体"/>
                <w:kern w:val="0"/>
                <w:sz w:val="20"/>
                <w:szCs w:val="20"/>
              </w:rPr>
              <w:t>7</w:t>
            </w:r>
          </w:p>
        </w:tc>
        <w:tc>
          <w:tcPr>
            <w:tcW w:w="8154" w:type="dxa"/>
            <w:tcBorders>
              <w:top w:val="single" w:color="auto" w:sz="4" w:space="0"/>
              <w:left w:val="nil"/>
              <w:bottom w:val="single" w:color="008000" w:sz="8" w:space="0"/>
              <w:right w:val="single" w:color="008000" w:sz="8" w:space="0"/>
            </w:tcBorders>
            <w:vAlign w:val="center"/>
          </w:tcPr>
          <w:p w14:paraId="43825BB5">
            <w:pPr>
              <w:widowControl/>
              <w:adjustRightInd w:val="0"/>
              <w:snapToGrid w:val="0"/>
              <w:jc w:val="left"/>
              <w:rPr>
                <w:rFonts w:hint="default" w:ascii="宋体" w:hAnsi="宋体" w:eastAsia="宋体"/>
                <w:kern w:val="0"/>
                <w:sz w:val="20"/>
                <w:szCs w:val="20"/>
                <w:lang w:val="en-US" w:eastAsia="zh-CN"/>
              </w:rPr>
            </w:pPr>
            <w:r>
              <w:rPr>
                <w:rFonts w:hint="eastAsia" w:ascii="宋体" w:hAnsi="宋体"/>
                <w:kern w:val="0"/>
                <w:sz w:val="20"/>
                <w:szCs w:val="20"/>
              </w:rPr>
              <w:t>到货时间：</w:t>
            </w:r>
            <w:r>
              <w:rPr>
                <w:rFonts w:hint="eastAsia" w:ascii="宋体" w:hAnsi="宋体"/>
                <w:kern w:val="0"/>
                <w:sz w:val="20"/>
                <w:szCs w:val="20"/>
                <w:lang w:val="en-US" w:eastAsia="zh-CN"/>
              </w:rPr>
              <w:t>合同签订</w:t>
            </w:r>
            <w:r>
              <w:rPr>
                <w:rFonts w:hint="eastAsia" w:ascii="宋体" w:hAnsi="宋体"/>
                <w:kern w:val="0"/>
                <w:sz w:val="20"/>
                <w:szCs w:val="20"/>
              </w:rPr>
              <w:t>后30日历天内</w:t>
            </w:r>
            <w:r>
              <w:rPr>
                <w:rFonts w:hint="eastAsia" w:ascii="宋体" w:hAnsi="宋体"/>
                <w:kern w:val="0"/>
                <w:sz w:val="20"/>
                <w:szCs w:val="20"/>
                <w:lang w:eastAsia="zh-CN"/>
              </w:rPr>
              <w:t>。</w:t>
            </w:r>
          </w:p>
        </w:tc>
        <w:tc>
          <w:tcPr>
            <w:tcW w:w="1146" w:type="dxa"/>
            <w:tcBorders>
              <w:top w:val="single" w:color="auto" w:sz="4" w:space="0"/>
              <w:left w:val="nil"/>
              <w:bottom w:val="single" w:color="008000" w:sz="8" w:space="0"/>
              <w:right w:val="single" w:color="008000" w:sz="8" w:space="0"/>
            </w:tcBorders>
            <w:vAlign w:val="center"/>
          </w:tcPr>
          <w:p w14:paraId="518BA668">
            <w:pPr>
              <w:widowControl/>
              <w:jc w:val="center"/>
              <w:rPr>
                <w:rFonts w:ascii="宋体" w:hAnsi="宋体"/>
                <w:kern w:val="0"/>
                <w:sz w:val="20"/>
                <w:szCs w:val="20"/>
              </w:rPr>
            </w:pPr>
            <w:r>
              <w:rPr>
                <w:rFonts w:hint="eastAsia" w:ascii="宋体" w:hAnsi="宋体"/>
                <w:kern w:val="0"/>
                <w:sz w:val="20"/>
                <w:szCs w:val="20"/>
              </w:rPr>
              <w:t>具备</w:t>
            </w:r>
          </w:p>
        </w:tc>
      </w:tr>
    </w:tbl>
    <w:p w14:paraId="7A749A40">
      <w:pPr>
        <w:spacing w:line="360" w:lineRule="auto"/>
        <w:jc w:val="center"/>
        <w:rPr>
          <w:rFonts w:hint="eastAsia" w:ascii="宋体" w:hAnsi="宋体" w:cs="宋体"/>
          <w:b/>
          <w:bCs/>
          <w:szCs w:val="21"/>
        </w:rPr>
      </w:pPr>
    </w:p>
    <w:tbl>
      <w:tblPr>
        <w:tblStyle w:val="5"/>
        <w:tblW w:w="102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50"/>
        <w:gridCol w:w="8033"/>
        <w:gridCol w:w="1206"/>
      </w:tblGrid>
      <w:tr w14:paraId="17B2B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10289" w:type="dxa"/>
            <w:gridSpan w:val="3"/>
            <w:vAlign w:val="center"/>
          </w:tcPr>
          <w:p w14:paraId="5E41AB64">
            <w:pPr>
              <w:jc w:val="center"/>
              <w:rPr>
                <w:rFonts w:hint="eastAsia" w:ascii="宋体" w:hAnsi="宋体" w:cs="宋体"/>
                <w:b/>
                <w:bCs/>
                <w:szCs w:val="21"/>
              </w:rPr>
            </w:pPr>
            <w:r>
              <w:rPr>
                <w:rFonts w:hint="eastAsia" w:ascii="宋体" w:hAnsi="宋体" w:cs="宋体"/>
                <w:b/>
                <w:bCs/>
                <w:szCs w:val="21"/>
              </w:rPr>
              <w:t>重症监护室吊塔参数</w:t>
            </w:r>
          </w:p>
        </w:tc>
      </w:tr>
      <w:tr w14:paraId="61B13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24ECEEAB">
            <w:pPr>
              <w:jc w:val="center"/>
              <w:rPr>
                <w:rFonts w:hint="eastAsia" w:ascii="宋体" w:hAnsi="宋体" w:cs="宋体"/>
                <w:b/>
                <w:bCs/>
                <w:szCs w:val="21"/>
              </w:rPr>
            </w:pPr>
            <w:r>
              <w:rPr>
                <w:rFonts w:hint="eastAsia" w:ascii="宋体" w:hAnsi="宋体" w:cs="宋体"/>
                <w:b/>
                <w:bCs/>
                <w:sz w:val="20"/>
                <w:szCs w:val="20"/>
              </w:rPr>
              <w:t>*</w:t>
            </w:r>
            <w:r>
              <w:rPr>
                <w:rFonts w:hint="eastAsia" w:ascii="宋体" w:hAnsi="宋体" w:cs="宋体"/>
                <w:b/>
                <w:bCs/>
                <w:szCs w:val="21"/>
              </w:rPr>
              <w:t>一</w:t>
            </w:r>
          </w:p>
        </w:tc>
        <w:tc>
          <w:tcPr>
            <w:tcW w:w="8033" w:type="dxa"/>
            <w:vAlign w:val="center"/>
          </w:tcPr>
          <w:p w14:paraId="15F75C07">
            <w:pPr>
              <w:rPr>
                <w:rFonts w:hint="eastAsia" w:ascii="宋体" w:hAnsi="宋体" w:cs="宋体"/>
                <w:b/>
                <w:bCs/>
                <w:szCs w:val="21"/>
              </w:rPr>
            </w:pPr>
            <w:r>
              <w:rPr>
                <w:rFonts w:hint="eastAsia" w:ascii="宋体" w:hAnsi="宋体" w:cs="宋体"/>
                <w:b/>
                <w:bCs/>
                <w:szCs w:val="21"/>
              </w:rPr>
              <w:t>总体要求</w:t>
            </w:r>
          </w:p>
        </w:tc>
        <w:tc>
          <w:tcPr>
            <w:tcW w:w="1206" w:type="dxa"/>
            <w:vAlign w:val="center"/>
          </w:tcPr>
          <w:p w14:paraId="2F4E8D90">
            <w:pPr>
              <w:jc w:val="center"/>
              <w:rPr>
                <w:rFonts w:hint="eastAsia" w:ascii="宋体" w:hAnsi="宋体" w:cs="宋体"/>
                <w:b/>
                <w:bCs/>
                <w:szCs w:val="21"/>
              </w:rPr>
            </w:pPr>
            <w:r>
              <w:rPr>
                <w:rFonts w:hint="eastAsia" w:ascii="宋体" w:hAnsi="宋体" w:cs="宋体"/>
                <w:b/>
                <w:bCs/>
                <w:szCs w:val="21"/>
              </w:rPr>
              <w:t>　</w:t>
            </w:r>
          </w:p>
        </w:tc>
      </w:tr>
      <w:tr w14:paraId="09B06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0CEE23C7">
            <w:pPr>
              <w:jc w:val="center"/>
              <w:rPr>
                <w:rFonts w:hint="eastAsia" w:ascii="宋体" w:hAnsi="宋体" w:cs="宋体"/>
                <w:bCs/>
                <w:szCs w:val="21"/>
              </w:rPr>
            </w:pPr>
            <w:r>
              <w:rPr>
                <w:rFonts w:hint="eastAsia" w:ascii="宋体" w:hAnsi="宋体" w:cs="宋体"/>
                <w:szCs w:val="21"/>
              </w:rPr>
              <w:t>1</w:t>
            </w:r>
          </w:p>
        </w:tc>
        <w:tc>
          <w:tcPr>
            <w:tcW w:w="8033" w:type="dxa"/>
            <w:vAlign w:val="center"/>
          </w:tcPr>
          <w:p w14:paraId="4741DA28">
            <w:pPr>
              <w:rPr>
                <w:rFonts w:hint="eastAsia" w:ascii="宋体" w:hAnsi="宋体" w:cs="宋体"/>
                <w:bCs/>
                <w:szCs w:val="21"/>
              </w:rPr>
            </w:pPr>
            <w:r>
              <w:rPr>
                <w:rFonts w:hint="eastAsia" w:ascii="宋体" w:hAnsi="宋体" w:cs="宋体"/>
                <w:szCs w:val="21"/>
              </w:rPr>
              <w:t>满足临床科室要求，凡涉及设备安装及施工由中标方负责，按照科室要求提供交钥匙工程。</w:t>
            </w:r>
          </w:p>
        </w:tc>
        <w:tc>
          <w:tcPr>
            <w:tcW w:w="1206" w:type="dxa"/>
            <w:vAlign w:val="center"/>
          </w:tcPr>
          <w:p w14:paraId="13B5394D">
            <w:pPr>
              <w:jc w:val="center"/>
              <w:rPr>
                <w:rFonts w:hint="eastAsia" w:ascii="宋体" w:hAnsi="宋体" w:cs="宋体"/>
                <w:szCs w:val="21"/>
              </w:rPr>
            </w:pPr>
            <w:r>
              <w:rPr>
                <w:rFonts w:hint="eastAsia" w:ascii="宋体" w:hAnsi="宋体" w:cs="宋体"/>
                <w:szCs w:val="21"/>
              </w:rPr>
              <w:t>具备</w:t>
            </w:r>
          </w:p>
        </w:tc>
      </w:tr>
      <w:tr w14:paraId="73CBE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730C1481">
            <w:pPr>
              <w:jc w:val="center"/>
              <w:rPr>
                <w:rFonts w:hint="eastAsia" w:ascii="宋体" w:hAnsi="宋体" w:cs="宋体"/>
                <w:bCs/>
                <w:szCs w:val="21"/>
              </w:rPr>
            </w:pPr>
            <w:r>
              <w:rPr>
                <w:rFonts w:hint="eastAsia" w:ascii="宋体" w:hAnsi="宋体" w:cs="宋体"/>
                <w:szCs w:val="21"/>
              </w:rPr>
              <w:t>2</w:t>
            </w:r>
          </w:p>
        </w:tc>
        <w:tc>
          <w:tcPr>
            <w:tcW w:w="8033" w:type="dxa"/>
            <w:vAlign w:val="center"/>
          </w:tcPr>
          <w:p w14:paraId="76CBC524">
            <w:pPr>
              <w:widowControl/>
              <w:jc w:val="left"/>
              <w:textAlignment w:val="center"/>
              <w:rPr>
                <w:rFonts w:hint="eastAsia" w:ascii="宋体" w:hAnsi="宋体" w:cs="宋体"/>
                <w:szCs w:val="21"/>
              </w:rPr>
            </w:pPr>
            <w:r>
              <w:rPr>
                <w:rFonts w:hint="eastAsia" w:ascii="宋体" w:hAnsi="宋体" w:cs="宋体"/>
                <w:szCs w:val="21"/>
              </w:rPr>
              <w:t>1）吊塔整体为制造厂商原厂产品。并提供具有法律法规效力的证明材料，不限于所投产品的注册或委托检验报告，以及使用说明书和公开的彩页。</w:t>
            </w:r>
          </w:p>
          <w:p w14:paraId="14EAC476">
            <w:pPr>
              <w:rPr>
                <w:rFonts w:hint="eastAsia" w:ascii="宋体" w:hAnsi="宋体" w:cs="宋体"/>
                <w:bCs/>
                <w:szCs w:val="21"/>
              </w:rPr>
            </w:pPr>
            <w:r>
              <w:rPr>
                <w:rFonts w:hint="eastAsia" w:ascii="宋体" w:hAnsi="宋体" w:cs="宋体"/>
                <w:szCs w:val="21"/>
              </w:rPr>
              <w:t>2）投标人需具有有效的医疗器械经营许可证或备案凭证。</w:t>
            </w:r>
          </w:p>
        </w:tc>
        <w:tc>
          <w:tcPr>
            <w:tcW w:w="1206" w:type="dxa"/>
            <w:vAlign w:val="center"/>
          </w:tcPr>
          <w:p w14:paraId="1B73DC0C">
            <w:pPr>
              <w:jc w:val="center"/>
              <w:rPr>
                <w:rFonts w:hint="eastAsia" w:ascii="宋体" w:hAnsi="宋体" w:cs="宋体"/>
                <w:szCs w:val="21"/>
              </w:rPr>
            </w:pPr>
            <w:r>
              <w:rPr>
                <w:rFonts w:hint="eastAsia" w:ascii="宋体" w:hAnsi="宋体" w:cs="宋体"/>
                <w:szCs w:val="21"/>
              </w:rPr>
              <w:t>具备</w:t>
            </w:r>
          </w:p>
        </w:tc>
      </w:tr>
      <w:tr w14:paraId="59B21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2BED40EC">
            <w:pPr>
              <w:jc w:val="center"/>
              <w:rPr>
                <w:rFonts w:hint="eastAsia" w:ascii="宋体" w:hAnsi="宋体" w:cs="宋体"/>
                <w:bCs/>
                <w:szCs w:val="21"/>
              </w:rPr>
            </w:pPr>
            <w:r>
              <w:rPr>
                <w:rFonts w:hint="eastAsia" w:ascii="宋体" w:hAnsi="宋体" w:cs="宋体"/>
                <w:szCs w:val="21"/>
              </w:rPr>
              <w:t>3</w:t>
            </w:r>
          </w:p>
        </w:tc>
        <w:tc>
          <w:tcPr>
            <w:tcW w:w="8033" w:type="dxa"/>
            <w:vAlign w:val="center"/>
          </w:tcPr>
          <w:p w14:paraId="0B201DA8">
            <w:pPr>
              <w:rPr>
                <w:rFonts w:hint="eastAsia" w:ascii="宋体" w:hAnsi="宋体" w:cs="宋体"/>
                <w:bCs/>
                <w:szCs w:val="21"/>
              </w:rPr>
            </w:pPr>
            <w:r>
              <w:rPr>
                <w:rFonts w:hint="eastAsia" w:ascii="宋体" w:hAnsi="宋体" w:cs="宋体"/>
                <w:szCs w:val="21"/>
              </w:rPr>
              <w:t>投标产品应为国际知名品牌，最先进机型及配置，适用于临床、科研、教学并满足将来发展临床应用领域的需要。</w:t>
            </w:r>
          </w:p>
        </w:tc>
        <w:tc>
          <w:tcPr>
            <w:tcW w:w="1206" w:type="dxa"/>
            <w:vAlign w:val="center"/>
          </w:tcPr>
          <w:p w14:paraId="2400281F">
            <w:pPr>
              <w:jc w:val="center"/>
              <w:rPr>
                <w:rFonts w:hint="eastAsia" w:ascii="宋体" w:hAnsi="宋体" w:cs="宋体"/>
                <w:szCs w:val="21"/>
              </w:rPr>
            </w:pPr>
            <w:r>
              <w:rPr>
                <w:rFonts w:hint="eastAsia" w:ascii="宋体" w:hAnsi="宋体" w:cs="宋体"/>
                <w:szCs w:val="21"/>
              </w:rPr>
              <w:t>具备</w:t>
            </w:r>
          </w:p>
        </w:tc>
      </w:tr>
      <w:tr w14:paraId="700FE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52168EA5">
            <w:pPr>
              <w:jc w:val="center"/>
              <w:rPr>
                <w:rFonts w:hint="eastAsia" w:ascii="宋体" w:hAnsi="宋体" w:cs="宋体"/>
                <w:szCs w:val="21"/>
              </w:rPr>
            </w:pPr>
            <w:r>
              <w:rPr>
                <w:rFonts w:hint="eastAsia" w:ascii="宋体" w:hAnsi="宋体" w:cs="宋体"/>
                <w:szCs w:val="21"/>
              </w:rPr>
              <w:t>4</w:t>
            </w:r>
          </w:p>
        </w:tc>
        <w:tc>
          <w:tcPr>
            <w:tcW w:w="8033" w:type="dxa"/>
            <w:vAlign w:val="center"/>
          </w:tcPr>
          <w:p w14:paraId="6F3F8BDB">
            <w:pPr>
              <w:rPr>
                <w:rFonts w:hint="eastAsia" w:ascii="宋体" w:hAnsi="宋体" w:cs="宋体"/>
                <w:szCs w:val="21"/>
              </w:rPr>
            </w:pPr>
            <w:r>
              <w:rPr>
                <w:rFonts w:hint="eastAsia" w:ascii="宋体" w:hAnsi="宋体"/>
                <w:color w:val="000000"/>
                <w:kern w:val="0"/>
                <w:sz w:val="20"/>
                <w:szCs w:val="20"/>
                <w:lang w:bidi="ar"/>
              </w:rPr>
              <w:t>不得另外随机配置需要使用专用耗材或试剂的设备。</w:t>
            </w:r>
          </w:p>
        </w:tc>
        <w:tc>
          <w:tcPr>
            <w:tcW w:w="1206" w:type="dxa"/>
            <w:vAlign w:val="center"/>
          </w:tcPr>
          <w:p w14:paraId="060F5A70">
            <w:pPr>
              <w:jc w:val="center"/>
              <w:rPr>
                <w:rFonts w:hint="eastAsia" w:ascii="宋体" w:hAnsi="宋体" w:cs="宋体"/>
                <w:szCs w:val="21"/>
              </w:rPr>
            </w:pPr>
            <w:r>
              <w:rPr>
                <w:rFonts w:hint="eastAsia" w:ascii="宋体" w:hAnsi="宋体" w:cs="宋体"/>
                <w:szCs w:val="21"/>
              </w:rPr>
              <w:t>提供</w:t>
            </w:r>
          </w:p>
        </w:tc>
      </w:tr>
      <w:tr w14:paraId="496F1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4BCB636D">
            <w:pPr>
              <w:jc w:val="center"/>
              <w:rPr>
                <w:rFonts w:hint="eastAsia" w:ascii="宋体" w:hAnsi="宋体" w:cs="宋体"/>
                <w:szCs w:val="21"/>
              </w:rPr>
            </w:pPr>
            <w:r>
              <w:rPr>
                <w:rFonts w:hint="eastAsia" w:ascii="宋体" w:hAnsi="宋体" w:cs="宋体"/>
                <w:szCs w:val="21"/>
              </w:rPr>
              <w:t>5</w:t>
            </w:r>
          </w:p>
        </w:tc>
        <w:tc>
          <w:tcPr>
            <w:tcW w:w="8033" w:type="dxa"/>
            <w:vAlign w:val="center"/>
          </w:tcPr>
          <w:p w14:paraId="2F3A7ED3">
            <w:pPr>
              <w:rPr>
                <w:rFonts w:hint="eastAsia" w:ascii="宋体" w:hAnsi="宋体" w:cs="宋体"/>
                <w:szCs w:val="21"/>
              </w:rPr>
            </w:pPr>
            <w:r>
              <w:rPr>
                <w:rFonts w:hint="eastAsia" w:ascii="宋体" w:hAnsi="宋体" w:cs="宋体"/>
                <w:szCs w:val="21"/>
              </w:rPr>
              <w:t>产品如配套软件系统，需为最新版本且终身免费升级，端口免费开发，能够与我院各信息系统无缝对接。</w:t>
            </w:r>
          </w:p>
        </w:tc>
        <w:tc>
          <w:tcPr>
            <w:tcW w:w="1206" w:type="dxa"/>
            <w:vAlign w:val="center"/>
          </w:tcPr>
          <w:p w14:paraId="04EB4D40">
            <w:pPr>
              <w:jc w:val="center"/>
              <w:rPr>
                <w:rFonts w:hint="eastAsia" w:ascii="宋体" w:hAnsi="宋体" w:cs="宋体"/>
                <w:szCs w:val="21"/>
              </w:rPr>
            </w:pPr>
            <w:r>
              <w:rPr>
                <w:rFonts w:hint="eastAsia" w:ascii="宋体" w:hAnsi="宋体" w:cs="宋体"/>
                <w:szCs w:val="21"/>
              </w:rPr>
              <w:t>具备</w:t>
            </w:r>
          </w:p>
        </w:tc>
      </w:tr>
      <w:tr w14:paraId="7356B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63E3D196">
            <w:pPr>
              <w:jc w:val="center"/>
              <w:rPr>
                <w:rFonts w:hint="eastAsia" w:ascii="宋体" w:hAnsi="宋体" w:cs="宋体"/>
                <w:bCs/>
                <w:szCs w:val="21"/>
              </w:rPr>
            </w:pPr>
            <w:r>
              <w:rPr>
                <w:rFonts w:hint="eastAsia" w:ascii="宋体" w:hAnsi="宋体" w:cs="宋体"/>
                <w:bCs/>
                <w:szCs w:val="21"/>
              </w:rPr>
              <w:t>6</w:t>
            </w:r>
          </w:p>
        </w:tc>
        <w:tc>
          <w:tcPr>
            <w:tcW w:w="8033" w:type="dxa"/>
            <w:vAlign w:val="center"/>
          </w:tcPr>
          <w:p w14:paraId="7C82ECDD">
            <w:pPr>
              <w:rPr>
                <w:rFonts w:hint="eastAsia" w:ascii="宋体" w:hAnsi="宋体" w:cs="宋体"/>
                <w:b/>
                <w:bCs/>
                <w:szCs w:val="21"/>
              </w:rPr>
            </w:pPr>
            <w:r>
              <w:rPr>
                <w:rFonts w:hint="eastAsia" w:ascii="宋体" w:hAnsi="宋体" w:cs="宋体"/>
                <w:b/>
                <w:bCs/>
                <w:szCs w:val="21"/>
              </w:rPr>
              <w:t>数量：</w:t>
            </w:r>
            <w:r>
              <w:rPr>
                <w:rFonts w:hint="eastAsia" w:ascii="宋体" w:hAnsi="宋体" w:cs="宋体"/>
                <w:b/>
                <w:bCs/>
                <w:szCs w:val="21"/>
                <w:lang w:val="en-US" w:eastAsia="zh-CN"/>
              </w:rPr>
              <w:t xml:space="preserve"> </w:t>
            </w:r>
            <w:r>
              <w:rPr>
                <w:rFonts w:hint="eastAsia" w:ascii="宋体" w:hAnsi="宋体" w:cs="宋体"/>
                <w:b/>
                <w:bCs/>
                <w:szCs w:val="21"/>
              </w:rPr>
              <w:t>套</w:t>
            </w:r>
          </w:p>
        </w:tc>
        <w:tc>
          <w:tcPr>
            <w:tcW w:w="1206" w:type="dxa"/>
            <w:vAlign w:val="center"/>
          </w:tcPr>
          <w:p w14:paraId="18457DC8">
            <w:pPr>
              <w:jc w:val="center"/>
              <w:rPr>
                <w:rFonts w:hint="eastAsia" w:ascii="宋体" w:hAnsi="宋体" w:cs="宋体"/>
                <w:szCs w:val="21"/>
              </w:rPr>
            </w:pPr>
            <w:r>
              <w:rPr>
                <w:rFonts w:hint="eastAsia" w:ascii="宋体" w:hAnsi="宋体" w:cs="宋体"/>
                <w:szCs w:val="21"/>
              </w:rPr>
              <w:t>具备</w:t>
            </w:r>
          </w:p>
        </w:tc>
      </w:tr>
      <w:tr w14:paraId="7D734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222F92D6">
            <w:pPr>
              <w:jc w:val="center"/>
              <w:rPr>
                <w:rFonts w:hint="eastAsia" w:ascii="宋体" w:hAnsi="宋体" w:cs="宋体"/>
                <w:b/>
                <w:bCs/>
                <w:szCs w:val="21"/>
              </w:rPr>
            </w:pPr>
            <w:r>
              <w:rPr>
                <w:rFonts w:hint="eastAsia" w:ascii="宋体" w:hAnsi="宋体" w:cs="宋体"/>
                <w:b/>
                <w:bCs/>
                <w:szCs w:val="21"/>
              </w:rPr>
              <w:t>二</w:t>
            </w:r>
          </w:p>
        </w:tc>
        <w:tc>
          <w:tcPr>
            <w:tcW w:w="8033" w:type="dxa"/>
            <w:vAlign w:val="center"/>
          </w:tcPr>
          <w:p w14:paraId="118DAE29">
            <w:pPr>
              <w:rPr>
                <w:rFonts w:hint="eastAsia" w:ascii="宋体" w:hAnsi="宋体" w:cs="宋体"/>
                <w:b/>
                <w:bCs/>
                <w:szCs w:val="21"/>
              </w:rPr>
            </w:pPr>
            <w:r>
              <w:rPr>
                <w:rFonts w:hint="eastAsia" w:ascii="宋体" w:hAnsi="宋体" w:cs="宋体"/>
                <w:b/>
                <w:bCs/>
                <w:szCs w:val="21"/>
              </w:rPr>
              <w:t>技术要求</w:t>
            </w:r>
          </w:p>
        </w:tc>
        <w:tc>
          <w:tcPr>
            <w:tcW w:w="1206" w:type="dxa"/>
            <w:vAlign w:val="center"/>
          </w:tcPr>
          <w:p w14:paraId="00F43BCB">
            <w:pPr>
              <w:jc w:val="center"/>
              <w:rPr>
                <w:rFonts w:hint="eastAsia" w:ascii="宋体" w:hAnsi="宋体" w:cs="宋体"/>
                <w:szCs w:val="21"/>
              </w:rPr>
            </w:pPr>
            <w:r>
              <w:rPr>
                <w:rFonts w:hint="eastAsia" w:ascii="宋体" w:hAnsi="宋体" w:cs="宋体"/>
                <w:szCs w:val="21"/>
              </w:rPr>
              <w:t>　</w:t>
            </w:r>
          </w:p>
        </w:tc>
      </w:tr>
      <w:tr w14:paraId="6C55A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41361BFD">
            <w:pPr>
              <w:jc w:val="center"/>
              <w:rPr>
                <w:rFonts w:hint="eastAsia" w:ascii="宋体" w:hAnsi="宋体" w:cs="宋体"/>
                <w:b/>
                <w:bCs/>
                <w:szCs w:val="21"/>
              </w:rPr>
            </w:pPr>
            <w:r>
              <w:rPr>
                <w:rFonts w:hint="eastAsia" w:ascii="宋体" w:hAnsi="宋体" w:cs="宋体"/>
                <w:b/>
                <w:bCs/>
                <w:szCs w:val="21"/>
              </w:rPr>
              <w:t>1、</w:t>
            </w:r>
          </w:p>
        </w:tc>
        <w:tc>
          <w:tcPr>
            <w:tcW w:w="8033" w:type="dxa"/>
            <w:vAlign w:val="center"/>
          </w:tcPr>
          <w:p w14:paraId="05565FF3">
            <w:pPr>
              <w:rPr>
                <w:rFonts w:hint="eastAsia" w:ascii="宋体" w:hAnsi="宋体" w:cs="宋体"/>
                <w:b/>
                <w:bCs/>
                <w:szCs w:val="21"/>
              </w:rPr>
            </w:pPr>
            <w:r>
              <w:rPr>
                <w:rFonts w:hint="eastAsia" w:ascii="宋体" w:hAnsi="宋体" w:cs="宋体"/>
                <w:b/>
                <w:bCs/>
                <w:szCs w:val="21"/>
              </w:rPr>
              <w:t>总体性能要求</w:t>
            </w:r>
          </w:p>
        </w:tc>
        <w:tc>
          <w:tcPr>
            <w:tcW w:w="1206" w:type="dxa"/>
            <w:vAlign w:val="center"/>
          </w:tcPr>
          <w:p w14:paraId="2645C00B">
            <w:pPr>
              <w:jc w:val="center"/>
              <w:rPr>
                <w:rFonts w:hint="eastAsia" w:ascii="宋体" w:hAnsi="宋体" w:cs="宋体"/>
                <w:szCs w:val="21"/>
              </w:rPr>
            </w:pPr>
          </w:p>
        </w:tc>
      </w:tr>
      <w:tr w14:paraId="79218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3AD46CB7">
            <w:pPr>
              <w:jc w:val="center"/>
              <w:rPr>
                <w:rFonts w:hint="eastAsia" w:ascii="宋体" w:hAnsi="宋体" w:cs="宋体"/>
                <w:bCs/>
                <w:szCs w:val="21"/>
              </w:rPr>
            </w:pPr>
            <w:r>
              <w:rPr>
                <w:rFonts w:hint="eastAsia" w:ascii="宋体" w:hAnsi="宋体" w:cs="宋体"/>
                <w:bCs/>
                <w:szCs w:val="21"/>
              </w:rPr>
              <w:t>1.1</w:t>
            </w:r>
          </w:p>
        </w:tc>
        <w:tc>
          <w:tcPr>
            <w:tcW w:w="8033" w:type="dxa"/>
            <w:vAlign w:val="center"/>
          </w:tcPr>
          <w:p w14:paraId="4AEAA301">
            <w:pPr>
              <w:rPr>
                <w:rFonts w:hint="eastAsia" w:ascii="宋体" w:hAnsi="宋体" w:cs="宋体"/>
                <w:szCs w:val="21"/>
              </w:rPr>
            </w:pPr>
            <w:r>
              <w:rPr>
                <w:rFonts w:hint="eastAsia" w:ascii="宋体" w:hAnsi="宋体" w:cs="宋体"/>
                <w:szCs w:val="21"/>
              </w:rPr>
              <w:t>主体材料要求为高强度铝合金，整体全封闭式设计，表面无锐角，具有升高或旋转限位装置，必须防腐蚀，便于清洁。</w:t>
            </w:r>
          </w:p>
        </w:tc>
        <w:tc>
          <w:tcPr>
            <w:tcW w:w="1206" w:type="dxa"/>
            <w:vAlign w:val="center"/>
          </w:tcPr>
          <w:p w14:paraId="341589E5">
            <w:pPr>
              <w:jc w:val="center"/>
              <w:rPr>
                <w:rFonts w:hint="eastAsia" w:ascii="宋体" w:hAnsi="宋体" w:cs="宋体"/>
                <w:szCs w:val="21"/>
              </w:rPr>
            </w:pPr>
            <w:r>
              <w:rPr>
                <w:rFonts w:hint="eastAsia" w:ascii="宋体" w:hAnsi="宋体" w:cs="宋体"/>
                <w:szCs w:val="21"/>
              </w:rPr>
              <w:t>具备</w:t>
            </w:r>
          </w:p>
        </w:tc>
      </w:tr>
      <w:tr w14:paraId="14004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237240F9">
            <w:pPr>
              <w:jc w:val="center"/>
              <w:rPr>
                <w:rFonts w:hint="eastAsia" w:ascii="宋体" w:hAnsi="宋体" w:cs="宋体"/>
                <w:bCs/>
                <w:szCs w:val="21"/>
              </w:rPr>
            </w:pPr>
            <w:r>
              <w:rPr>
                <w:rFonts w:hint="eastAsia" w:ascii="宋体" w:hAnsi="宋体" w:cs="宋体"/>
                <w:bCs/>
                <w:szCs w:val="21"/>
              </w:rPr>
              <w:t>1.2</w:t>
            </w:r>
          </w:p>
        </w:tc>
        <w:tc>
          <w:tcPr>
            <w:tcW w:w="8033" w:type="dxa"/>
            <w:vAlign w:val="center"/>
          </w:tcPr>
          <w:p w14:paraId="674BC3ED">
            <w:pPr>
              <w:rPr>
                <w:rFonts w:hint="eastAsia" w:ascii="宋体" w:hAnsi="宋体" w:cs="宋体"/>
                <w:szCs w:val="21"/>
              </w:rPr>
            </w:pPr>
            <w:r>
              <w:rPr>
                <w:rFonts w:hint="eastAsia" w:ascii="宋体" w:hAnsi="宋体" w:cs="宋体"/>
                <w:szCs w:val="21"/>
              </w:rPr>
              <w:t>吊塔电源插座交流电220V并有单独接地线，插座须带等电位接地端子（接地线不得与吊塔接地共用）。吊塔箱体模块化拼接，可以根据用户要求升级（比如加装箱体、仪器平台，气源，电源等配件）。</w:t>
            </w:r>
          </w:p>
        </w:tc>
        <w:tc>
          <w:tcPr>
            <w:tcW w:w="1206" w:type="dxa"/>
            <w:vAlign w:val="center"/>
          </w:tcPr>
          <w:p w14:paraId="5440B276">
            <w:pPr>
              <w:jc w:val="center"/>
              <w:rPr>
                <w:rFonts w:hint="eastAsia" w:ascii="宋体" w:hAnsi="宋体" w:cs="宋体"/>
                <w:szCs w:val="21"/>
              </w:rPr>
            </w:pPr>
            <w:r>
              <w:rPr>
                <w:rFonts w:hint="eastAsia" w:ascii="宋体" w:hAnsi="宋体" w:cs="宋体"/>
                <w:szCs w:val="21"/>
              </w:rPr>
              <w:t>具备</w:t>
            </w:r>
          </w:p>
        </w:tc>
      </w:tr>
      <w:tr w14:paraId="42DEE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1C49D474">
            <w:pPr>
              <w:jc w:val="center"/>
              <w:rPr>
                <w:rFonts w:hint="eastAsia" w:ascii="宋体" w:hAnsi="宋体" w:cs="宋体"/>
                <w:bCs/>
                <w:szCs w:val="21"/>
              </w:rPr>
            </w:pPr>
            <w:r>
              <w:rPr>
                <w:rFonts w:hint="eastAsia" w:ascii="宋体" w:hAnsi="宋体" w:cs="宋体"/>
                <w:bCs/>
                <w:szCs w:val="21"/>
              </w:rPr>
              <w:t>1.3</w:t>
            </w:r>
          </w:p>
        </w:tc>
        <w:tc>
          <w:tcPr>
            <w:tcW w:w="8033" w:type="dxa"/>
            <w:vAlign w:val="center"/>
          </w:tcPr>
          <w:p w14:paraId="09DE04D6">
            <w:pPr>
              <w:rPr>
                <w:rFonts w:hint="eastAsia" w:ascii="宋体" w:hAnsi="宋体" w:cs="宋体"/>
                <w:szCs w:val="21"/>
              </w:rPr>
            </w:pPr>
            <w:r>
              <w:rPr>
                <w:rFonts w:hint="eastAsia" w:ascii="宋体" w:hAnsi="宋体" w:cs="宋体"/>
                <w:szCs w:val="21"/>
              </w:rPr>
              <w:t>所有吊塔上承载的设备的电源线路及气源管路和塔体之间没有相对移动，所有电源线路及气源管路必须在塔体内不能外露，保证吊塔在移动过程中，不会因位置的改变导致线路脱落的意外发生。</w:t>
            </w:r>
          </w:p>
        </w:tc>
        <w:tc>
          <w:tcPr>
            <w:tcW w:w="1206" w:type="dxa"/>
            <w:vAlign w:val="center"/>
          </w:tcPr>
          <w:p w14:paraId="51C6F790">
            <w:pPr>
              <w:jc w:val="center"/>
              <w:rPr>
                <w:rFonts w:hint="eastAsia" w:ascii="宋体" w:hAnsi="宋体" w:cs="宋体"/>
                <w:szCs w:val="21"/>
              </w:rPr>
            </w:pPr>
            <w:r>
              <w:rPr>
                <w:rFonts w:hint="eastAsia" w:ascii="宋体" w:hAnsi="宋体" w:cs="宋体"/>
                <w:szCs w:val="21"/>
              </w:rPr>
              <w:t>具备</w:t>
            </w:r>
          </w:p>
        </w:tc>
      </w:tr>
      <w:tr w14:paraId="1E8BE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676C1CF0">
            <w:pPr>
              <w:jc w:val="center"/>
              <w:rPr>
                <w:rFonts w:hint="eastAsia" w:ascii="宋体" w:hAnsi="宋体" w:cs="宋体"/>
                <w:bCs/>
                <w:szCs w:val="21"/>
              </w:rPr>
            </w:pPr>
            <w:r>
              <w:rPr>
                <w:rFonts w:hint="eastAsia" w:ascii="宋体" w:hAnsi="宋体" w:cs="宋体"/>
                <w:bCs/>
                <w:szCs w:val="21"/>
              </w:rPr>
              <w:t>1.4</w:t>
            </w:r>
          </w:p>
        </w:tc>
        <w:tc>
          <w:tcPr>
            <w:tcW w:w="8033" w:type="dxa"/>
            <w:vAlign w:val="center"/>
          </w:tcPr>
          <w:p w14:paraId="7F90D22B">
            <w:pPr>
              <w:rPr>
                <w:rFonts w:hint="eastAsia" w:ascii="宋体" w:hAnsi="宋体" w:cs="宋体"/>
                <w:szCs w:val="21"/>
              </w:rPr>
            </w:pPr>
            <w:r>
              <w:rPr>
                <w:rFonts w:hint="eastAsia" w:ascii="宋体" w:hAnsi="宋体" w:cs="宋体"/>
                <w:szCs w:val="21"/>
              </w:rPr>
              <w:t>气体终端要求：</w:t>
            </w:r>
          </w:p>
        </w:tc>
        <w:tc>
          <w:tcPr>
            <w:tcW w:w="1206" w:type="dxa"/>
            <w:vAlign w:val="center"/>
          </w:tcPr>
          <w:p w14:paraId="3D3AF087">
            <w:pPr>
              <w:jc w:val="center"/>
              <w:rPr>
                <w:rFonts w:hint="eastAsia" w:ascii="宋体" w:hAnsi="宋体" w:cs="宋体"/>
                <w:szCs w:val="21"/>
              </w:rPr>
            </w:pPr>
            <w:r>
              <w:rPr>
                <w:rFonts w:hint="eastAsia" w:ascii="宋体" w:hAnsi="宋体" w:cs="宋体"/>
                <w:szCs w:val="21"/>
              </w:rPr>
              <w:t>具备</w:t>
            </w:r>
          </w:p>
        </w:tc>
      </w:tr>
      <w:tr w14:paraId="59E8F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62AD8C18">
            <w:pPr>
              <w:jc w:val="center"/>
              <w:rPr>
                <w:rFonts w:hint="eastAsia" w:ascii="宋体" w:hAnsi="宋体" w:cs="宋体"/>
                <w:bCs/>
                <w:szCs w:val="21"/>
              </w:rPr>
            </w:pPr>
            <w:r>
              <w:rPr>
                <w:rFonts w:hint="eastAsia" w:ascii="宋体" w:hAnsi="宋体" w:cs="宋体"/>
                <w:bCs/>
                <w:szCs w:val="21"/>
              </w:rPr>
              <w:t>*1.4.1</w:t>
            </w:r>
          </w:p>
        </w:tc>
        <w:tc>
          <w:tcPr>
            <w:tcW w:w="8033" w:type="dxa"/>
            <w:vAlign w:val="center"/>
          </w:tcPr>
          <w:p w14:paraId="29D56C88">
            <w:pPr>
              <w:rPr>
                <w:rFonts w:hint="eastAsia" w:ascii="宋体" w:hAnsi="宋体" w:cs="宋体"/>
                <w:szCs w:val="21"/>
              </w:rPr>
            </w:pPr>
            <w:r>
              <w:rPr>
                <w:rFonts w:hint="eastAsia" w:ascii="宋体" w:hAnsi="宋体" w:cs="宋体"/>
                <w:szCs w:val="21"/>
              </w:rPr>
              <w:t>气体终端与吊塔为同品牌产品（即气体终端委托单位和吊塔生产厂家为同一单位），需提供气体终端的第三方检验报告和实物照片；每一吊塔各类气体接口颜色及形状不同，具有防误插功能。</w:t>
            </w:r>
          </w:p>
        </w:tc>
        <w:tc>
          <w:tcPr>
            <w:tcW w:w="1206" w:type="dxa"/>
            <w:vAlign w:val="center"/>
          </w:tcPr>
          <w:p w14:paraId="7D4F3292">
            <w:pPr>
              <w:jc w:val="center"/>
              <w:rPr>
                <w:rFonts w:hint="eastAsia" w:ascii="宋体" w:hAnsi="宋体" w:cs="宋体"/>
                <w:szCs w:val="21"/>
              </w:rPr>
            </w:pPr>
            <w:r>
              <w:rPr>
                <w:rFonts w:hint="eastAsia" w:ascii="宋体" w:hAnsi="宋体" w:cs="宋体"/>
                <w:szCs w:val="21"/>
              </w:rPr>
              <w:t>具备</w:t>
            </w:r>
          </w:p>
        </w:tc>
      </w:tr>
      <w:tr w14:paraId="32B97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52C77CA2">
            <w:pPr>
              <w:jc w:val="center"/>
              <w:rPr>
                <w:rFonts w:hint="eastAsia" w:ascii="宋体" w:hAnsi="宋体" w:cs="宋体"/>
                <w:szCs w:val="21"/>
              </w:rPr>
            </w:pPr>
            <w:r>
              <w:rPr>
                <w:rFonts w:hint="eastAsia" w:ascii="宋体" w:hAnsi="宋体" w:cs="宋体"/>
                <w:szCs w:val="21"/>
              </w:rPr>
              <w:t>*1.4.2</w:t>
            </w:r>
          </w:p>
        </w:tc>
        <w:tc>
          <w:tcPr>
            <w:tcW w:w="8033" w:type="dxa"/>
            <w:vAlign w:val="center"/>
          </w:tcPr>
          <w:p w14:paraId="77812640">
            <w:pPr>
              <w:rPr>
                <w:rFonts w:hint="eastAsia" w:ascii="宋体" w:hAnsi="宋体" w:cs="宋体"/>
                <w:szCs w:val="21"/>
              </w:rPr>
            </w:pPr>
            <w:r>
              <w:rPr>
                <w:rFonts w:hint="eastAsia" w:ascii="宋体" w:hAnsi="宋体" w:cs="宋体"/>
                <w:szCs w:val="21"/>
              </w:rPr>
              <w:t>气体终端所有接口采用德标制式，全铜材质，均为原厂配置。每个气体端口配套气体接头1个。</w:t>
            </w:r>
          </w:p>
        </w:tc>
        <w:tc>
          <w:tcPr>
            <w:tcW w:w="1206" w:type="dxa"/>
            <w:vAlign w:val="center"/>
          </w:tcPr>
          <w:p w14:paraId="1AC5CF50">
            <w:pPr>
              <w:jc w:val="center"/>
              <w:rPr>
                <w:rFonts w:hint="eastAsia" w:ascii="宋体" w:hAnsi="宋体" w:cs="宋体"/>
                <w:szCs w:val="21"/>
              </w:rPr>
            </w:pPr>
            <w:r>
              <w:rPr>
                <w:rFonts w:hint="eastAsia" w:ascii="宋体" w:hAnsi="宋体" w:cs="宋体"/>
                <w:szCs w:val="21"/>
              </w:rPr>
              <w:t>具备</w:t>
            </w:r>
          </w:p>
        </w:tc>
      </w:tr>
      <w:tr w14:paraId="4E637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30B2ED4E">
            <w:pPr>
              <w:jc w:val="center"/>
              <w:rPr>
                <w:rFonts w:hint="eastAsia" w:ascii="宋体" w:hAnsi="宋体" w:cs="宋体"/>
                <w:szCs w:val="21"/>
              </w:rPr>
            </w:pPr>
            <w:r>
              <w:rPr>
                <w:rFonts w:hint="eastAsia" w:ascii="宋体" w:hAnsi="宋体" w:cs="宋体"/>
                <w:szCs w:val="21"/>
              </w:rPr>
              <w:t>#1.4.3</w:t>
            </w:r>
          </w:p>
        </w:tc>
        <w:tc>
          <w:tcPr>
            <w:tcW w:w="8033" w:type="dxa"/>
            <w:vAlign w:val="center"/>
          </w:tcPr>
          <w:p w14:paraId="773D18E3">
            <w:pPr>
              <w:rPr>
                <w:rFonts w:hint="eastAsia" w:ascii="宋体" w:hAnsi="宋体" w:cs="宋体"/>
                <w:szCs w:val="21"/>
              </w:rPr>
            </w:pPr>
            <w:r>
              <w:rPr>
                <w:rFonts w:hint="eastAsia" w:ascii="宋体" w:hAnsi="宋体" w:cs="宋体"/>
                <w:szCs w:val="21"/>
              </w:rPr>
              <w:t>所有气体终端必须为原厂配置，带三级状态（通、断、拔），插座插头可保证≥10万次的插拔（提供第三方测试报告），可带气维修。</w:t>
            </w:r>
          </w:p>
        </w:tc>
        <w:tc>
          <w:tcPr>
            <w:tcW w:w="1206" w:type="dxa"/>
            <w:vAlign w:val="center"/>
          </w:tcPr>
          <w:p w14:paraId="7A274A5A">
            <w:pPr>
              <w:jc w:val="center"/>
              <w:rPr>
                <w:rFonts w:hint="eastAsia" w:ascii="宋体" w:hAnsi="宋体" w:cs="宋体"/>
                <w:szCs w:val="21"/>
              </w:rPr>
            </w:pPr>
            <w:r>
              <w:rPr>
                <w:rFonts w:hint="eastAsia" w:ascii="宋体" w:hAnsi="宋体" w:cs="宋体"/>
                <w:szCs w:val="21"/>
              </w:rPr>
              <w:t>具备</w:t>
            </w:r>
          </w:p>
        </w:tc>
      </w:tr>
      <w:tr w14:paraId="1238F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686D357A">
            <w:pPr>
              <w:jc w:val="center"/>
              <w:rPr>
                <w:rFonts w:hint="eastAsia" w:ascii="宋体" w:hAnsi="宋体" w:cs="宋体"/>
                <w:bCs/>
                <w:szCs w:val="21"/>
              </w:rPr>
            </w:pPr>
            <w:r>
              <w:rPr>
                <w:rFonts w:hint="eastAsia" w:ascii="宋体" w:hAnsi="宋体" w:cs="宋体"/>
                <w:bCs/>
                <w:szCs w:val="21"/>
              </w:rPr>
              <w:t>1.4.4</w:t>
            </w:r>
          </w:p>
        </w:tc>
        <w:tc>
          <w:tcPr>
            <w:tcW w:w="8033" w:type="dxa"/>
            <w:vAlign w:val="center"/>
          </w:tcPr>
          <w:p w14:paraId="13BC4219">
            <w:pPr>
              <w:rPr>
                <w:rFonts w:hint="eastAsia" w:ascii="宋体" w:hAnsi="宋体" w:cs="宋体"/>
                <w:szCs w:val="21"/>
              </w:rPr>
            </w:pPr>
            <w:r>
              <w:rPr>
                <w:rFonts w:hint="eastAsia" w:ascii="宋体" w:hAnsi="宋体" w:cs="宋体"/>
                <w:szCs w:val="21"/>
              </w:rPr>
              <w:t>每套吊塔带4个负压吸引器（带瓶）（含防逆流功能、调节旋钮和负压显示），与原有的负压调节器零配件通用。</w:t>
            </w:r>
          </w:p>
        </w:tc>
        <w:tc>
          <w:tcPr>
            <w:tcW w:w="1206" w:type="dxa"/>
            <w:vAlign w:val="center"/>
          </w:tcPr>
          <w:p w14:paraId="3EB3461E">
            <w:pPr>
              <w:jc w:val="center"/>
              <w:rPr>
                <w:rFonts w:hint="eastAsia" w:ascii="宋体" w:hAnsi="宋体" w:cs="宋体"/>
                <w:szCs w:val="21"/>
              </w:rPr>
            </w:pPr>
            <w:r>
              <w:rPr>
                <w:rFonts w:hint="eastAsia" w:ascii="宋体" w:hAnsi="宋体" w:cs="宋体"/>
                <w:szCs w:val="21"/>
              </w:rPr>
              <w:t>具备</w:t>
            </w:r>
          </w:p>
        </w:tc>
      </w:tr>
      <w:tr w14:paraId="63CB5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49045D48">
            <w:pPr>
              <w:jc w:val="center"/>
              <w:rPr>
                <w:rFonts w:hint="eastAsia" w:ascii="宋体" w:hAnsi="宋体" w:cs="宋体"/>
                <w:bCs/>
                <w:szCs w:val="21"/>
              </w:rPr>
            </w:pPr>
            <w:r>
              <w:rPr>
                <w:rFonts w:hint="eastAsia" w:ascii="宋体" w:hAnsi="宋体" w:cs="宋体"/>
                <w:bCs/>
                <w:szCs w:val="21"/>
              </w:rPr>
              <w:t>1.4.5</w:t>
            </w:r>
          </w:p>
        </w:tc>
        <w:tc>
          <w:tcPr>
            <w:tcW w:w="8033" w:type="dxa"/>
            <w:vAlign w:val="center"/>
          </w:tcPr>
          <w:p w14:paraId="49AF7E12">
            <w:pPr>
              <w:rPr>
                <w:rFonts w:hint="eastAsia" w:ascii="宋体" w:hAnsi="宋体" w:cs="宋体"/>
                <w:szCs w:val="21"/>
              </w:rPr>
            </w:pPr>
            <w:r>
              <w:rPr>
                <w:rFonts w:hint="eastAsia" w:ascii="宋体" w:hAnsi="宋体" w:cs="宋体"/>
                <w:szCs w:val="21"/>
              </w:rPr>
              <w:t>使用医用气体专用管路，符合ISO5359、ISO11197规定（提供第三方测试报告）</w:t>
            </w:r>
          </w:p>
        </w:tc>
        <w:tc>
          <w:tcPr>
            <w:tcW w:w="1206" w:type="dxa"/>
            <w:vAlign w:val="center"/>
          </w:tcPr>
          <w:p w14:paraId="59EB2FF3">
            <w:pPr>
              <w:jc w:val="center"/>
              <w:rPr>
                <w:rFonts w:hint="eastAsia" w:ascii="宋体" w:hAnsi="宋体" w:cs="宋体"/>
                <w:szCs w:val="21"/>
              </w:rPr>
            </w:pPr>
            <w:r>
              <w:rPr>
                <w:rFonts w:hint="eastAsia" w:ascii="宋体" w:hAnsi="宋体" w:cs="宋体"/>
                <w:szCs w:val="21"/>
              </w:rPr>
              <w:t>具备</w:t>
            </w:r>
          </w:p>
        </w:tc>
      </w:tr>
      <w:tr w14:paraId="28F32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3C463F5F">
            <w:pPr>
              <w:jc w:val="center"/>
              <w:rPr>
                <w:rFonts w:hint="eastAsia" w:ascii="宋体" w:hAnsi="宋体" w:cs="宋体"/>
                <w:szCs w:val="21"/>
              </w:rPr>
            </w:pPr>
            <w:r>
              <w:rPr>
                <w:rFonts w:hint="eastAsia" w:ascii="宋体" w:hAnsi="宋体" w:cs="宋体"/>
                <w:szCs w:val="21"/>
              </w:rPr>
              <w:t>1.5</w:t>
            </w:r>
          </w:p>
        </w:tc>
        <w:tc>
          <w:tcPr>
            <w:tcW w:w="8033" w:type="dxa"/>
            <w:vAlign w:val="center"/>
          </w:tcPr>
          <w:p w14:paraId="0FDC5AE9">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（1）具备悬臂及旋转功能，采用机械双臂控制方式；</w:t>
            </w:r>
          </w:p>
          <w:p w14:paraId="7B4A8BC9">
            <w:pPr>
              <w:rPr>
                <w:rFonts w:hint="eastAsia" w:ascii="宋体" w:hAnsi="宋体" w:cs="宋体"/>
                <w:szCs w:val="21"/>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或（2）采用落地式安装，桥身横梁配置1套病人信息显示系统，液晶显示屏尺寸≥17英寸，显示病人信息：包括床号、姓名、性别、年龄、管床医生、责任护士、护理级别、饮食类型、手术名称等（提供实物图文说明材料）。</w:t>
            </w:r>
          </w:p>
        </w:tc>
        <w:tc>
          <w:tcPr>
            <w:tcW w:w="1206" w:type="dxa"/>
            <w:vAlign w:val="center"/>
          </w:tcPr>
          <w:p w14:paraId="73BC41E0">
            <w:pPr>
              <w:jc w:val="center"/>
              <w:rPr>
                <w:rFonts w:hint="eastAsia" w:ascii="宋体" w:hAnsi="宋体" w:cs="宋体"/>
                <w:szCs w:val="21"/>
              </w:rPr>
            </w:pPr>
            <w:r>
              <w:rPr>
                <w:rFonts w:hint="eastAsia" w:ascii="宋体" w:hAnsi="宋体" w:cs="宋体"/>
                <w:szCs w:val="21"/>
              </w:rPr>
              <w:t>具备</w:t>
            </w:r>
          </w:p>
        </w:tc>
      </w:tr>
      <w:tr w14:paraId="15F2A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7987CC4D">
            <w:pPr>
              <w:jc w:val="center"/>
              <w:rPr>
                <w:rFonts w:hint="eastAsia" w:ascii="宋体" w:hAnsi="宋体" w:cs="宋体"/>
                <w:szCs w:val="21"/>
              </w:rPr>
            </w:pPr>
            <w:r>
              <w:rPr>
                <w:rFonts w:hint="eastAsia" w:ascii="宋体" w:hAnsi="宋体" w:cs="宋体"/>
                <w:szCs w:val="21"/>
              </w:rPr>
              <w:t>#1.6</w:t>
            </w:r>
          </w:p>
        </w:tc>
        <w:tc>
          <w:tcPr>
            <w:tcW w:w="8033" w:type="dxa"/>
            <w:vAlign w:val="center"/>
          </w:tcPr>
          <w:p w14:paraId="5293F0D5">
            <w:pPr>
              <w:rPr>
                <w:rFonts w:hint="eastAsia" w:ascii="宋体" w:hAnsi="宋体" w:cs="宋体"/>
                <w:szCs w:val="21"/>
              </w:rPr>
            </w:pPr>
            <w:r>
              <w:rPr>
                <w:rFonts w:hint="eastAsia" w:ascii="宋体" w:hAnsi="宋体" w:cs="宋体"/>
                <w:szCs w:val="21"/>
              </w:rPr>
              <w:t>（1）净载重量均≥280Kg；</w:t>
            </w:r>
          </w:p>
          <w:p w14:paraId="6A32A1CE">
            <w:pPr>
              <w:rPr>
                <w:rFonts w:hint="eastAsia" w:ascii="宋体" w:hAnsi="宋体" w:cs="宋体"/>
                <w:szCs w:val="21"/>
              </w:rPr>
            </w:pPr>
            <w:r>
              <w:rPr>
                <w:rFonts w:hint="eastAsia" w:ascii="宋体" w:hAnsi="宋体" w:cs="宋体"/>
                <w:szCs w:val="21"/>
              </w:rPr>
              <w:t>或（2）采用落地式塔，</w:t>
            </w:r>
            <w:r>
              <w:rPr>
                <w:rFonts w:hint="eastAsia" w:asciiTheme="minorEastAsia" w:hAnsiTheme="minorEastAsia" w:eastAsiaTheme="minorEastAsia" w:cstheme="minorEastAsia"/>
                <w:color w:val="000000" w:themeColor="text1"/>
                <w:kern w:val="0"/>
                <w:szCs w:val="21"/>
                <w14:textFill>
                  <w14:solidFill>
                    <w14:schemeClr w14:val="tx1"/>
                  </w14:solidFill>
                </w14:textFill>
              </w:rPr>
              <w:t>监护区承载重量≥70kg，护理区承载重量≥80kg。</w:t>
            </w:r>
          </w:p>
        </w:tc>
        <w:tc>
          <w:tcPr>
            <w:tcW w:w="1206" w:type="dxa"/>
            <w:vAlign w:val="center"/>
          </w:tcPr>
          <w:p w14:paraId="4BE00407">
            <w:pPr>
              <w:jc w:val="center"/>
              <w:rPr>
                <w:rFonts w:hint="eastAsia" w:ascii="宋体" w:hAnsi="宋体" w:cs="宋体"/>
                <w:szCs w:val="21"/>
              </w:rPr>
            </w:pPr>
            <w:r>
              <w:rPr>
                <w:rFonts w:hint="eastAsia" w:ascii="宋体" w:hAnsi="宋体" w:cs="宋体"/>
                <w:szCs w:val="21"/>
              </w:rPr>
              <w:t>具备</w:t>
            </w:r>
          </w:p>
        </w:tc>
      </w:tr>
      <w:tr w14:paraId="57118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18E86638">
            <w:pPr>
              <w:jc w:val="center"/>
              <w:rPr>
                <w:rFonts w:hint="eastAsia" w:ascii="宋体" w:hAnsi="宋体" w:cs="宋体"/>
                <w:szCs w:val="21"/>
              </w:rPr>
            </w:pPr>
            <w:r>
              <w:rPr>
                <w:rFonts w:hint="eastAsia" w:ascii="宋体" w:hAnsi="宋体" w:cs="宋体"/>
                <w:szCs w:val="21"/>
              </w:rPr>
              <w:t>1.7</w:t>
            </w:r>
          </w:p>
        </w:tc>
        <w:tc>
          <w:tcPr>
            <w:tcW w:w="8033" w:type="dxa"/>
            <w:vAlign w:val="center"/>
          </w:tcPr>
          <w:p w14:paraId="7B17BB50">
            <w:pPr>
              <w:rPr>
                <w:rFonts w:hint="eastAsia" w:ascii="宋体" w:hAnsi="宋体" w:cs="宋体"/>
                <w:szCs w:val="21"/>
              </w:rPr>
            </w:pPr>
            <w:r>
              <w:rPr>
                <w:rFonts w:hint="eastAsia" w:ascii="宋体" w:hAnsi="宋体" w:cs="宋体"/>
                <w:szCs w:val="21"/>
              </w:rPr>
              <w:t>模块化设计，保证气、电分离的同时，要求强电和弱电分离，确保使用安全并不影响接口同时使用（需提供清晰图文及相关资料证明）。</w:t>
            </w:r>
          </w:p>
        </w:tc>
        <w:tc>
          <w:tcPr>
            <w:tcW w:w="1206" w:type="dxa"/>
            <w:vAlign w:val="center"/>
          </w:tcPr>
          <w:p w14:paraId="1628CED5">
            <w:pPr>
              <w:jc w:val="center"/>
              <w:rPr>
                <w:rFonts w:hint="eastAsia" w:ascii="宋体" w:hAnsi="宋体" w:cs="宋体"/>
                <w:szCs w:val="21"/>
              </w:rPr>
            </w:pPr>
            <w:r>
              <w:rPr>
                <w:rFonts w:hint="eastAsia" w:ascii="宋体" w:hAnsi="宋体" w:cs="宋体"/>
                <w:szCs w:val="21"/>
              </w:rPr>
              <w:t>具备</w:t>
            </w:r>
          </w:p>
        </w:tc>
      </w:tr>
      <w:tr w14:paraId="357CA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702086DD">
            <w:pPr>
              <w:jc w:val="center"/>
              <w:rPr>
                <w:rFonts w:hint="eastAsia" w:ascii="宋体" w:hAnsi="宋体" w:cs="宋体"/>
                <w:szCs w:val="21"/>
              </w:rPr>
            </w:pPr>
            <w:r>
              <w:rPr>
                <w:rFonts w:hint="eastAsia" w:ascii="宋体" w:hAnsi="宋体" w:cs="宋体"/>
                <w:szCs w:val="21"/>
              </w:rPr>
              <w:t>1.8</w:t>
            </w:r>
          </w:p>
        </w:tc>
        <w:tc>
          <w:tcPr>
            <w:tcW w:w="8033" w:type="dxa"/>
            <w:vAlign w:val="center"/>
          </w:tcPr>
          <w:p w14:paraId="5627499C">
            <w:pPr>
              <w:rPr>
                <w:rFonts w:hint="eastAsia" w:ascii="宋体" w:hAnsi="宋体" w:cs="宋体"/>
                <w:szCs w:val="21"/>
              </w:rPr>
            </w:pPr>
            <w:r>
              <w:rPr>
                <w:rFonts w:hint="eastAsia" w:ascii="宋体" w:hAnsi="宋体" w:cs="宋体"/>
                <w:szCs w:val="21"/>
              </w:rPr>
              <w:t>气动刹车系统或机械阻尼刹车系统</w:t>
            </w:r>
          </w:p>
        </w:tc>
        <w:tc>
          <w:tcPr>
            <w:tcW w:w="1206" w:type="dxa"/>
            <w:vAlign w:val="center"/>
          </w:tcPr>
          <w:p w14:paraId="02C3808B">
            <w:pPr>
              <w:jc w:val="center"/>
              <w:rPr>
                <w:rFonts w:hint="eastAsia" w:ascii="宋体" w:hAnsi="宋体" w:cs="宋体"/>
                <w:szCs w:val="21"/>
              </w:rPr>
            </w:pPr>
            <w:r>
              <w:rPr>
                <w:rFonts w:hint="eastAsia" w:ascii="宋体" w:hAnsi="宋体" w:cs="宋体"/>
                <w:szCs w:val="21"/>
              </w:rPr>
              <w:t>具备</w:t>
            </w:r>
          </w:p>
        </w:tc>
      </w:tr>
      <w:tr w14:paraId="7CCD2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65598FC1">
            <w:pPr>
              <w:jc w:val="center"/>
              <w:rPr>
                <w:rFonts w:hint="eastAsia" w:ascii="宋体" w:hAnsi="宋体" w:cs="宋体"/>
                <w:szCs w:val="21"/>
              </w:rPr>
            </w:pPr>
            <w:r>
              <w:rPr>
                <w:rFonts w:hint="eastAsia" w:ascii="宋体" w:hAnsi="宋体" w:cs="宋体"/>
                <w:szCs w:val="21"/>
              </w:rPr>
              <w:t>1.9</w:t>
            </w:r>
          </w:p>
        </w:tc>
        <w:tc>
          <w:tcPr>
            <w:tcW w:w="8033" w:type="dxa"/>
            <w:vAlign w:val="center"/>
          </w:tcPr>
          <w:p w14:paraId="1C83F4D8">
            <w:pPr>
              <w:rPr>
                <w:rFonts w:hint="eastAsia" w:ascii="宋体" w:hAnsi="宋体" w:cs="宋体"/>
                <w:szCs w:val="21"/>
              </w:rPr>
            </w:pPr>
            <w:r>
              <w:rPr>
                <w:rFonts w:hint="eastAsia" w:ascii="宋体" w:hAnsi="宋体" w:cs="宋体"/>
                <w:szCs w:val="21"/>
              </w:rPr>
              <w:t>吊塔防护等级≥IP20防护等级（提供第三方测试报告），外壳塑料部分材质防火等级至少为UL94-V1级，以保证使用安全（提供相关证明文件）。</w:t>
            </w:r>
          </w:p>
        </w:tc>
        <w:tc>
          <w:tcPr>
            <w:tcW w:w="1206" w:type="dxa"/>
            <w:vAlign w:val="center"/>
          </w:tcPr>
          <w:p w14:paraId="163CC829">
            <w:pPr>
              <w:jc w:val="center"/>
              <w:rPr>
                <w:rFonts w:hint="eastAsia" w:ascii="宋体" w:hAnsi="宋体" w:cs="宋体"/>
                <w:szCs w:val="21"/>
              </w:rPr>
            </w:pPr>
            <w:r>
              <w:rPr>
                <w:rFonts w:hint="eastAsia" w:ascii="宋体" w:hAnsi="宋体" w:cs="宋体"/>
                <w:szCs w:val="21"/>
              </w:rPr>
              <w:t>具备</w:t>
            </w:r>
          </w:p>
        </w:tc>
      </w:tr>
      <w:tr w14:paraId="42481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1973EDD1">
            <w:pPr>
              <w:jc w:val="center"/>
              <w:rPr>
                <w:rFonts w:hint="eastAsia" w:ascii="宋体" w:hAnsi="宋体" w:cs="宋体"/>
                <w:szCs w:val="21"/>
              </w:rPr>
            </w:pPr>
            <w:r>
              <w:rPr>
                <w:rFonts w:hint="eastAsia" w:ascii="宋体" w:hAnsi="宋体" w:cs="宋体"/>
                <w:szCs w:val="21"/>
              </w:rPr>
              <w:t>1.10</w:t>
            </w:r>
          </w:p>
        </w:tc>
        <w:tc>
          <w:tcPr>
            <w:tcW w:w="8033" w:type="dxa"/>
            <w:vAlign w:val="center"/>
          </w:tcPr>
          <w:p w14:paraId="04D35EA2">
            <w:pPr>
              <w:rPr>
                <w:rFonts w:hint="eastAsia" w:ascii="宋体" w:hAnsi="宋体" w:cs="宋体"/>
                <w:szCs w:val="21"/>
              </w:rPr>
            </w:pPr>
            <w:r>
              <w:rPr>
                <w:rFonts w:hint="eastAsia" w:ascii="宋体" w:hAnsi="宋体" w:cs="宋体"/>
                <w:szCs w:val="21"/>
              </w:rPr>
              <w:t>吊塔具有抗UV性能，在手术室、ICU等使用紫外光消毒的环境下长期使用，吊塔不发黄、起泡。</w:t>
            </w:r>
          </w:p>
        </w:tc>
        <w:tc>
          <w:tcPr>
            <w:tcW w:w="1206" w:type="dxa"/>
            <w:vAlign w:val="center"/>
          </w:tcPr>
          <w:p w14:paraId="70CA6E80">
            <w:pPr>
              <w:jc w:val="center"/>
              <w:rPr>
                <w:rFonts w:hint="eastAsia" w:ascii="宋体" w:hAnsi="宋体" w:cs="宋体"/>
                <w:szCs w:val="21"/>
              </w:rPr>
            </w:pPr>
            <w:r>
              <w:rPr>
                <w:rFonts w:hint="eastAsia" w:ascii="宋体" w:hAnsi="宋体" w:cs="宋体"/>
                <w:szCs w:val="21"/>
              </w:rPr>
              <w:t>具备</w:t>
            </w:r>
          </w:p>
        </w:tc>
      </w:tr>
      <w:tr w14:paraId="742B0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336DED8A">
            <w:pPr>
              <w:jc w:val="center"/>
              <w:rPr>
                <w:rFonts w:hint="eastAsia" w:ascii="宋体" w:hAnsi="宋体" w:cs="宋体"/>
                <w:b/>
                <w:bCs/>
                <w:szCs w:val="21"/>
              </w:rPr>
            </w:pPr>
            <w:r>
              <w:rPr>
                <w:rFonts w:hint="eastAsia" w:ascii="宋体" w:hAnsi="宋体" w:cs="宋体"/>
                <w:b/>
                <w:bCs/>
                <w:szCs w:val="21"/>
              </w:rPr>
              <w:t>2</w:t>
            </w:r>
          </w:p>
        </w:tc>
        <w:tc>
          <w:tcPr>
            <w:tcW w:w="8033" w:type="dxa"/>
            <w:vAlign w:val="center"/>
          </w:tcPr>
          <w:p w14:paraId="095B7EAF">
            <w:pPr>
              <w:rPr>
                <w:rFonts w:hint="eastAsia" w:ascii="宋体" w:hAnsi="宋体" w:cs="宋体"/>
                <w:szCs w:val="21"/>
              </w:rPr>
            </w:pPr>
            <w:r>
              <w:rPr>
                <w:rFonts w:hint="eastAsia" w:ascii="宋体" w:hAnsi="宋体" w:cs="宋体"/>
                <w:b/>
                <w:bCs/>
                <w:szCs w:val="21"/>
              </w:rPr>
              <w:t>基本配置要求</w:t>
            </w:r>
          </w:p>
        </w:tc>
        <w:tc>
          <w:tcPr>
            <w:tcW w:w="1206" w:type="dxa"/>
          </w:tcPr>
          <w:p w14:paraId="2BA72AAA">
            <w:pPr>
              <w:jc w:val="center"/>
              <w:rPr>
                <w:rFonts w:hint="eastAsia" w:ascii="宋体" w:hAnsi="宋体" w:cs="宋体"/>
                <w:szCs w:val="21"/>
              </w:rPr>
            </w:pPr>
          </w:p>
        </w:tc>
      </w:tr>
      <w:tr w14:paraId="6113E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05DE8270">
            <w:pPr>
              <w:jc w:val="center"/>
              <w:rPr>
                <w:rFonts w:hint="eastAsia" w:ascii="宋体" w:hAnsi="宋体" w:cs="宋体"/>
                <w:b/>
                <w:bCs/>
                <w:szCs w:val="21"/>
              </w:rPr>
            </w:pPr>
            <w:r>
              <w:rPr>
                <w:rFonts w:hint="eastAsia" w:ascii="宋体" w:hAnsi="宋体" w:cs="宋体"/>
                <w:b/>
                <w:bCs/>
                <w:szCs w:val="21"/>
              </w:rPr>
              <w:t>2.1</w:t>
            </w:r>
          </w:p>
        </w:tc>
        <w:tc>
          <w:tcPr>
            <w:tcW w:w="8033" w:type="dxa"/>
            <w:vAlign w:val="center"/>
          </w:tcPr>
          <w:p w14:paraId="23A786E9">
            <w:pPr>
              <w:rPr>
                <w:rFonts w:hint="eastAsia" w:ascii="宋体" w:hAnsi="宋体" w:cs="宋体"/>
                <w:b/>
                <w:bCs/>
                <w:szCs w:val="21"/>
              </w:rPr>
            </w:pPr>
            <w:r>
              <w:rPr>
                <w:rFonts w:hint="eastAsia" w:ascii="宋体" w:hAnsi="宋体" w:cs="宋体"/>
                <w:b/>
                <w:bCs/>
                <w:szCs w:val="21"/>
              </w:rPr>
              <w:t>干区</w:t>
            </w:r>
          </w:p>
        </w:tc>
        <w:tc>
          <w:tcPr>
            <w:tcW w:w="1206" w:type="dxa"/>
            <w:vAlign w:val="center"/>
          </w:tcPr>
          <w:p w14:paraId="1F57C40C">
            <w:pPr>
              <w:jc w:val="center"/>
              <w:rPr>
                <w:rFonts w:hint="eastAsia" w:ascii="宋体" w:hAnsi="宋体" w:cs="宋体"/>
                <w:szCs w:val="21"/>
              </w:rPr>
            </w:pPr>
            <w:r>
              <w:rPr>
                <w:rFonts w:hint="eastAsia" w:ascii="宋体" w:hAnsi="宋体" w:cs="宋体"/>
                <w:szCs w:val="21"/>
              </w:rPr>
              <w:t>具备</w:t>
            </w:r>
          </w:p>
        </w:tc>
      </w:tr>
      <w:tr w14:paraId="294E4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3125BEDC">
            <w:pPr>
              <w:jc w:val="center"/>
              <w:rPr>
                <w:rFonts w:hint="eastAsia" w:ascii="宋体" w:hAnsi="宋体" w:cs="宋体"/>
                <w:szCs w:val="21"/>
              </w:rPr>
            </w:pPr>
            <w:r>
              <w:rPr>
                <w:rFonts w:hint="eastAsia" w:ascii="宋体" w:hAnsi="宋体" w:cs="宋体"/>
                <w:szCs w:val="21"/>
              </w:rPr>
              <w:t>*2.1.1</w:t>
            </w:r>
          </w:p>
        </w:tc>
        <w:tc>
          <w:tcPr>
            <w:tcW w:w="8033" w:type="dxa"/>
            <w:vAlign w:val="center"/>
          </w:tcPr>
          <w:p w14:paraId="2EA4AA58">
            <w:pPr>
              <w:ind w:left="105"/>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（1）机械双臂活动半径≥1200mm（具体安装要求以实际场地为准），旋转角度≥330</w:t>
            </w:r>
            <w:r>
              <w:rPr>
                <w:rFonts w:asciiTheme="minorEastAsia" w:hAnsiTheme="minorEastAsia" w:eastAsiaTheme="minorEastAsia" w:cstheme="minorEastAsia"/>
                <w:color w:val="000000" w:themeColor="text1"/>
                <w:kern w:val="0"/>
                <w:szCs w:val="21"/>
                <w14:textFill>
                  <w14:solidFill>
                    <w14:schemeClr w14:val="tx1"/>
                  </w14:solidFill>
                </w14:textFill>
              </w:rPr>
              <w:t>º</w:t>
            </w:r>
            <w:r>
              <w:rPr>
                <w:rFonts w:hint="eastAsia" w:asciiTheme="minorEastAsia" w:hAnsiTheme="minorEastAsia" w:eastAsiaTheme="minorEastAsia" w:cstheme="minorEastAsia"/>
                <w:color w:val="000000" w:themeColor="text1"/>
                <w:kern w:val="0"/>
                <w:szCs w:val="21"/>
                <w14:textFill>
                  <w14:solidFill>
                    <w14:schemeClr w14:val="tx1"/>
                  </w14:solidFill>
                </w14:textFill>
              </w:rPr>
              <w:t>。配置电源插座10A×14（其中2个16A），接地端子2个，RJ45接口4个，预留白板4个。</w:t>
            </w:r>
          </w:p>
          <w:p w14:paraId="4A52FD46">
            <w:pPr>
              <w:ind w:left="105"/>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或（2）采用落地式塔，监护区配备内置医气阀门控制箱1个：配快速开闭检修门1个，氧气维修阀1个，空气维修阀1个（提供加盖生产企业公章的图文说明材料）。嵌入式强弱电源箱1个：带防护门，电源插座10A×12（其中2个16A），网络接口2个（RJ45），等电位接地端子2个（提供图文说明材料）</w:t>
            </w:r>
          </w:p>
        </w:tc>
        <w:tc>
          <w:tcPr>
            <w:tcW w:w="1206" w:type="dxa"/>
            <w:vAlign w:val="center"/>
          </w:tcPr>
          <w:p w14:paraId="387D0494">
            <w:pPr>
              <w:jc w:val="center"/>
              <w:rPr>
                <w:rFonts w:hint="eastAsia" w:ascii="宋体" w:hAnsi="宋体" w:cs="宋体"/>
                <w:szCs w:val="21"/>
              </w:rPr>
            </w:pPr>
            <w:r>
              <w:rPr>
                <w:rFonts w:hint="eastAsia" w:ascii="宋体" w:hAnsi="宋体" w:cs="宋体"/>
                <w:szCs w:val="21"/>
              </w:rPr>
              <w:t>具备</w:t>
            </w:r>
          </w:p>
        </w:tc>
      </w:tr>
      <w:tr w14:paraId="5F1DB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0C27B12B">
            <w:pPr>
              <w:jc w:val="center"/>
              <w:rPr>
                <w:rFonts w:hint="eastAsia" w:ascii="宋体" w:hAnsi="宋体" w:cs="宋体"/>
                <w:szCs w:val="21"/>
              </w:rPr>
            </w:pPr>
            <w:r>
              <w:rPr>
                <w:rFonts w:hint="eastAsia" w:ascii="宋体" w:hAnsi="宋体" w:cs="宋体"/>
                <w:szCs w:val="21"/>
              </w:rPr>
              <w:t>2.1.2</w:t>
            </w:r>
          </w:p>
        </w:tc>
        <w:tc>
          <w:tcPr>
            <w:tcW w:w="8033" w:type="dxa"/>
            <w:vAlign w:val="center"/>
          </w:tcPr>
          <w:p w14:paraId="643662B7">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（1）设备托盘2层，480×450mm，其中一层带把手（提供实物照片）；配备抽屉一个，尺寸≥480×330×120mm。</w:t>
            </w:r>
          </w:p>
          <w:p w14:paraId="28AE8FEB">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或（2）采用落地式塔，翻转平台1层：翻转角度90°。监护平台1层：平台一侧带嵌入式标准边轨，另一侧带监护仪管线固定夹；底部带强弱电源箱：电源插座2个，RJ45网络接口2个</w:t>
            </w:r>
          </w:p>
        </w:tc>
        <w:tc>
          <w:tcPr>
            <w:tcW w:w="1206" w:type="dxa"/>
            <w:vAlign w:val="center"/>
          </w:tcPr>
          <w:p w14:paraId="008D86C8">
            <w:pPr>
              <w:jc w:val="center"/>
              <w:rPr>
                <w:rFonts w:hint="eastAsia" w:ascii="宋体" w:hAnsi="宋体" w:cs="宋体"/>
                <w:szCs w:val="21"/>
              </w:rPr>
            </w:pPr>
            <w:r>
              <w:rPr>
                <w:rFonts w:hint="eastAsia" w:ascii="宋体" w:hAnsi="宋体" w:cs="宋体"/>
                <w:szCs w:val="21"/>
              </w:rPr>
              <w:t>具备</w:t>
            </w:r>
          </w:p>
        </w:tc>
      </w:tr>
      <w:tr w14:paraId="5F882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1A0B5761">
            <w:pPr>
              <w:jc w:val="center"/>
              <w:rPr>
                <w:rFonts w:hint="eastAsia" w:ascii="宋体" w:hAnsi="宋体" w:cs="宋体"/>
                <w:szCs w:val="21"/>
              </w:rPr>
            </w:pPr>
            <w:r>
              <w:rPr>
                <w:rFonts w:hint="eastAsia" w:ascii="宋体" w:hAnsi="宋体" w:cs="宋体"/>
                <w:szCs w:val="21"/>
              </w:rPr>
              <w:t>2.1.3</w:t>
            </w:r>
          </w:p>
        </w:tc>
        <w:tc>
          <w:tcPr>
            <w:tcW w:w="8033" w:type="dxa"/>
            <w:vAlign w:val="center"/>
          </w:tcPr>
          <w:p w14:paraId="7B9908C4">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箱体上配置气源：氧气终端</w:t>
            </w:r>
            <w:r>
              <w:rPr>
                <w:rFonts w:asciiTheme="minorEastAsia" w:hAnsiTheme="minorEastAsia" w:eastAsiaTheme="minorEastAsia" w:cstheme="minorEastAsia"/>
                <w:color w:val="000000" w:themeColor="text1"/>
                <w:kern w:val="0"/>
                <w:szCs w:val="21"/>
                <w14:textFill>
                  <w14:solidFill>
                    <w14:schemeClr w14:val="tx1"/>
                  </w14:solidFill>
                </w14:textFill>
              </w:rPr>
              <w:t>O</w:t>
            </w:r>
            <w:r>
              <w:rPr>
                <w:rFonts w:ascii="Cambria Math" w:hAnsi="Cambria Math" w:cs="Cambria Math" w:eastAsiaTheme="minorEastAsia"/>
                <w:color w:val="000000" w:themeColor="text1"/>
                <w:kern w:val="0"/>
                <w:szCs w:val="21"/>
                <w14:textFill>
                  <w14:solidFill>
                    <w14:schemeClr w14:val="tx1"/>
                  </w14:solidFill>
                </w14:textFill>
              </w:rPr>
              <w:t>₂</w:t>
            </w:r>
            <w:r>
              <w:rPr>
                <w:rFonts w:hint="eastAsia" w:asciiTheme="minorEastAsia" w:hAnsiTheme="minorEastAsia" w:eastAsiaTheme="minorEastAsia" w:cstheme="minorEastAsia"/>
                <w:color w:val="000000" w:themeColor="text1"/>
                <w:kern w:val="0"/>
                <w:szCs w:val="21"/>
                <w14:textFill>
                  <w14:solidFill>
                    <w14:schemeClr w14:val="tx1"/>
                  </w14:solidFill>
                </w14:textFill>
              </w:rPr>
              <w:t>×2、真空吸引终端VAC×2、空气终端AIR×2</w:t>
            </w:r>
          </w:p>
        </w:tc>
        <w:tc>
          <w:tcPr>
            <w:tcW w:w="1206" w:type="dxa"/>
            <w:vAlign w:val="center"/>
          </w:tcPr>
          <w:p w14:paraId="2FB874AA">
            <w:pPr>
              <w:jc w:val="center"/>
              <w:rPr>
                <w:rFonts w:hint="eastAsia" w:ascii="宋体" w:hAnsi="宋体" w:cs="宋体"/>
                <w:szCs w:val="21"/>
              </w:rPr>
            </w:pPr>
            <w:r>
              <w:rPr>
                <w:rFonts w:hint="eastAsia" w:ascii="宋体" w:hAnsi="宋体" w:cs="宋体"/>
                <w:szCs w:val="21"/>
              </w:rPr>
              <w:t>具备</w:t>
            </w:r>
          </w:p>
        </w:tc>
      </w:tr>
      <w:tr w14:paraId="341BD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2EE2264F">
            <w:pPr>
              <w:jc w:val="center"/>
              <w:rPr>
                <w:rFonts w:hint="eastAsia" w:ascii="宋体" w:hAnsi="宋体" w:cs="宋体"/>
                <w:szCs w:val="21"/>
              </w:rPr>
            </w:pPr>
            <w:r>
              <w:rPr>
                <w:rFonts w:hint="eastAsia" w:ascii="宋体" w:hAnsi="宋体" w:cs="宋体"/>
                <w:szCs w:val="21"/>
              </w:rPr>
              <w:t>2.1.4</w:t>
            </w:r>
          </w:p>
        </w:tc>
        <w:tc>
          <w:tcPr>
            <w:tcW w:w="8033" w:type="dxa"/>
            <w:vAlign w:val="center"/>
          </w:tcPr>
          <w:p w14:paraId="5F0F24F7">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箱体长度≥800mm</w:t>
            </w:r>
          </w:p>
        </w:tc>
        <w:tc>
          <w:tcPr>
            <w:tcW w:w="1206" w:type="dxa"/>
            <w:vAlign w:val="center"/>
          </w:tcPr>
          <w:p w14:paraId="57B67F09">
            <w:pPr>
              <w:jc w:val="center"/>
              <w:rPr>
                <w:rFonts w:hint="eastAsia" w:ascii="宋体" w:hAnsi="宋体" w:cs="宋体"/>
                <w:szCs w:val="21"/>
              </w:rPr>
            </w:pPr>
            <w:r>
              <w:rPr>
                <w:rFonts w:hint="eastAsia" w:ascii="宋体" w:hAnsi="宋体" w:cs="宋体"/>
                <w:szCs w:val="21"/>
              </w:rPr>
              <w:t>具备</w:t>
            </w:r>
          </w:p>
        </w:tc>
      </w:tr>
      <w:tr w14:paraId="68AEF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4046E7C1">
            <w:pPr>
              <w:jc w:val="center"/>
              <w:rPr>
                <w:rFonts w:hint="eastAsia" w:ascii="宋体" w:hAnsi="宋体" w:cs="宋体"/>
                <w:b/>
                <w:szCs w:val="21"/>
              </w:rPr>
            </w:pPr>
            <w:r>
              <w:rPr>
                <w:rFonts w:hint="eastAsia" w:ascii="宋体" w:hAnsi="宋体" w:cs="宋体"/>
                <w:b/>
                <w:szCs w:val="21"/>
              </w:rPr>
              <w:t>2.2</w:t>
            </w:r>
          </w:p>
        </w:tc>
        <w:tc>
          <w:tcPr>
            <w:tcW w:w="8033" w:type="dxa"/>
            <w:vAlign w:val="center"/>
          </w:tcPr>
          <w:p w14:paraId="4246CDD7">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湿区</w:t>
            </w:r>
          </w:p>
        </w:tc>
        <w:tc>
          <w:tcPr>
            <w:tcW w:w="1206" w:type="dxa"/>
          </w:tcPr>
          <w:p w14:paraId="177CDBCD">
            <w:pPr>
              <w:jc w:val="center"/>
              <w:rPr>
                <w:rFonts w:hint="eastAsia" w:ascii="宋体" w:hAnsi="宋体" w:cs="宋体"/>
                <w:szCs w:val="21"/>
              </w:rPr>
            </w:pPr>
            <w:r>
              <w:rPr>
                <w:rFonts w:hint="eastAsia" w:ascii="宋体" w:hAnsi="宋体" w:cs="宋体"/>
                <w:szCs w:val="21"/>
              </w:rPr>
              <w:t>具备</w:t>
            </w:r>
          </w:p>
        </w:tc>
      </w:tr>
      <w:tr w14:paraId="7D99E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6A60D186">
            <w:pPr>
              <w:jc w:val="center"/>
              <w:rPr>
                <w:rFonts w:hint="eastAsia" w:ascii="宋体" w:hAnsi="宋体" w:cs="宋体"/>
                <w:szCs w:val="21"/>
              </w:rPr>
            </w:pPr>
            <w:r>
              <w:rPr>
                <w:rFonts w:hint="eastAsia" w:ascii="宋体" w:hAnsi="宋体" w:cs="宋体"/>
                <w:szCs w:val="21"/>
              </w:rPr>
              <w:t>*2.2.1</w:t>
            </w:r>
          </w:p>
        </w:tc>
        <w:tc>
          <w:tcPr>
            <w:tcW w:w="8033" w:type="dxa"/>
            <w:vAlign w:val="center"/>
          </w:tcPr>
          <w:p w14:paraId="67CDA8C4">
            <w:pP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（1）机械双臂半径≥1200mm（具体安装要求以实际场地为准），旋转角度≥330</w:t>
            </w:r>
            <w:r>
              <w:rPr>
                <w:rFonts w:asciiTheme="minorEastAsia" w:hAnsiTheme="minorEastAsia" w:eastAsiaTheme="minorEastAsia" w:cstheme="minorEastAsia"/>
                <w:color w:val="000000" w:themeColor="text1"/>
                <w:kern w:val="0"/>
                <w:szCs w:val="21"/>
                <w14:textFill>
                  <w14:solidFill>
                    <w14:schemeClr w14:val="tx1"/>
                  </w14:solidFill>
                </w14:textFill>
              </w:rPr>
              <w:t>º</w:t>
            </w:r>
            <w:r>
              <w:rPr>
                <w:rFonts w:hint="eastAsia" w:asciiTheme="minorEastAsia" w:hAnsiTheme="minorEastAsia" w:eastAsiaTheme="minorEastAsia" w:cstheme="minorEastAsia"/>
                <w:color w:val="000000" w:themeColor="text1"/>
                <w:kern w:val="0"/>
                <w:szCs w:val="21"/>
                <w14:textFill>
                  <w14:solidFill>
                    <w14:schemeClr w14:val="tx1"/>
                  </w14:solidFill>
                </w14:textFill>
              </w:rPr>
              <w:t>。配置电源插座10A×14（其中2个16A），接地端子2个，RJ45接口4个，预留白板4个。</w:t>
            </w:r>
          </w:p>
          <w:p w14:paraId="7342B694">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或（2）采用落地式塔，护理区嵌入式电源控制箱1个：电源总开关1个，电源插座10A×12（其中2个16A）；RJ45接口2个，听诊器挂架1个，自控手电筒1个，吸痰导管盒1个。</w:t>
            </w:r>
          </w:p>
        </w:tc>
        <w:tc>
          <w:tcPr>
            <w:tcW w:w="1206" w:type="dxa"/>
          </w:tcPr>
          <w:p w14:paraId="008673CD">
            <w:pPr>
              <w:jc w:val="center"/>
              <w:rPr>
                <w:rFonts w:hint="eastAsia" w:ascii="宋体" w:hAnsi="宋体" w:cs="宋体"/>
                <w:szCs w:val="21"/>
              </w:rPr>
            </w:pPr>
            <w:r>
              <w:rPr>
                <w:rFonts w:hint="eastAsia" w:ascii="宋体" w:hAnsi="宋体" w:cs="宋体"/>
                <w:szCs w:val="21"/>
              </w:rPr>
              <w:t>具备</w:t>
            </w:r>
          </w:p>
        </w:tc>
      </w:tr>
      <w:tr w14:paraId="16F23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79DBEB65">
            <w:pPr>
              <w:jc w:val="center"/>
              <w:rPr>
                <w:rFonts w:hint="eastAsia" w:ascii="宋体" w:hAnsi="宋体" w:cs="宋体"/>
                <w:szCs w:val="21"/>
              </w:rPr>
            </w:pPr>
            <w:r>
              <w:rPr>
                <w:rFonts w:hint="eastAsia" w:ascii="宋体" w:hAnsi="宋体" w:cs="宋体"/>
                <w:szCs w:val="21"/>
              </w:rPr>
              <w:t>2.2.2</w:t>
            </w:r>
          </w:p>
        </w:tc>
        <w:tc>
          <w:tcPr>
            <w:tcW w:w="8033" w:type="dxa"/>
            <w:vAlign w:val="center"/>
          </w:tcPr>
          <w:p w14:paraId="44BAA4C2">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（1）设备托盘2层，480×450mm，其中一层带抽屉一个，尺寸≥480×330×120mm；带有防撞保护功能（每个设备托盘最大承载重量≥50kg）。</w:t>
            </w:r>
          </w:p>
          <w:p w14:paraId="369BCED2">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或（2）采用落地式塔，内置护理柜1个：带透明视窗柜门、工作照明灯，可调隔板2层，容积23L;护理平台1层。操作平台1层：两侧带嵌入式标准边轨，带储物抽屉1个，电源插座3个（220V,10A)，RJ45接口1个（提供加盖生产企业公章的图文说明材料）。</w:t>
            </w:r>
          </w:p>
        </w:tc>
        <w:tc>
          <w:tcPr>
            <w:tcW w:w="1206" w:type="dxa"/>
          </w:tcPr>
          <w:p w14:paraId="74324D07">
            <w:pPr>
              <w:jc w:val="center"/>
              <w:rPr>
                <w:rFonts w:hint="eastAsia" w:ascii="宋体" w:hAnsi="宋体" w:cs="宋体"/>
                <w:szCs w:val="21"/>
              </w:rPr>
            </w:pPr>
            <w:r>
              <w:rPr>
                <w:rFonts w:hint="eastAsia" w:ascii="宋体" w:hAnsi="宋体" w:cs="宋体"/>
                <w:szCs w:val="21"/>
              </w:rPr>
              <w:t>具备</w:t>
            </w:r>
          </w:p>
        </w:tc>
      </w:tr>
      <w:tr w14:paraId="70A59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29C8F4B1">
            <w:pPr>
              <w:jc w:val="center"/>
              <w:rPr>
                <w:rFonts w:hint="eastAsia" w:ascii="宋体" w:hAnsi="宋体" w:cs="宋体"/>
                <w:szCs w:val="21"/>
              </w:rPr>
            </w:pPr>
            <w:r>
              <w:rPr>
                <w:rFonts w:hint="eastAsia" w:ascii="宋体" w:hAnsi="宋体" w:cs="宋体"/>
                <w:szCs w:val="21"/>
              </w:rPr>
              <w:t>2.2.3</w:t>
            </w:r>
          </w:p>
        </w:tc>
        <w:tc>
          <w:tcPr>
            <w:tcW w:w="8033" w:type="dxa"/>
            <w:vAlign w:val="center"/>
          </w:tcPr>
          <w:p w14:paraId="5D1B079C">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箱体上配置气源：氧气终端</w:t>
            </w:r>
            <w:r>
              <w:rPr>
                <w:rFonts w:asciiTheme="minorEastAsia" w:hAnsiTheme="minorEastAsia" w:eastAsiaTheme="minorEastAsia" w:cstheme="minorEastAsia"/>
                <w:color w:val="000000" w:themeColor="text1"/>
                <w:kern w:val="0"/>
                <w:szCs w:val="21"/>
                <w14:textFill>
                  <w14:solidFill>
                    <w14:schemeClr w14:val="tx1"/>
                  </w14:solidFill>
                </w14:textFill>
              </w:rPr>
              <w:t>O</w:t>
            </w:r>
            <w:r>
              <w:rPr>
                <w:rFonts w:ascii="Cambria Math" w:hAnsi="Cambria Math" w:cs="Cambria Math" w:eastAsiaTheme="minorEastAsia"/>
                <w:color w:val="000000" w:themeColor="text1"/>
                <w:kern w:val="0"/>
                <w:szCs w:val="21"/>
                <w14:textFill>
                  <w14:solidFill>
                    <w14:schemeClr w14:val="tx1"/>
                  </w14:solidFill>
                </w14:textFill>
              </w:rPr>
              <w:t>₂</w:t>
            </w:r>
            <w:r>
              <w:rPr>
                <w:rFonts w:hint="eastAsia" w:asciiTheme="minorEastAsia" w:hAnsiTheme="minorEastAsia" w:eastAsiaTheme="minorEastAsia" w:cstheme="minorEastAsia"/>
                <w:color w:val="000000" w:themeColor="text1"/>
                <w:kern w:val="0"/>
                <w:szCs w:val="21"/>
                <w14:textFill>
                  <w14:solidFill>
                    <w14:schemeClr w14:val="tx1"/>
                  </w14:solidFill>
                </w14:textFill>
              </w:rPr>
              <w:t>×2、真空吸引终端VAC×2、空气终端AIR×2</w:t>
            </w:r>
          </w:p>
        </w:tc>
        <w:tc>
          <w:tcPr>
            <w:tcW w:w="1206" w:type="dxa"/>
          </w:tcPr>
          <w:p w14:paraId="04F04788">
            <w:pPr>
              <w:jc w:val="center"/>
              <w:rPr>
                <w:rFonts w:hint="eastAsia" w:ascii="宋体" w:hAnsi="宋体" w:cs="宋体"/>
                <w:szCs w:val="21"/>
              </w:rPr>
            </w:pPr>
            <w:r>
              <w:rPr>
                <w:rFonts w:hint="eastAsia" w:ascii="宋体" w:hAnsi="宋体" w:cs="宋体"/>
                <w:szCs w:val="21"/>
              </w:rPr>
              <w:t>具备</w:t>
            </w:r>
          </w:p>
        </w:tc>
      </w:tr>
      <w:tr w14:paraId="26C71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355883E8">
            <w:pPr>
              <w:jc w:val="center"/>
              <w:rPr>
                <w:rFonts w:hint="eastAsia" w:ascii="宋体" w:hAnsi="宋体" w:cs="宋体"/>
                <w:szCs w:val="21"/>
              </w:rPr>
            </w:pPr>
            <w:r>
              <w:rPr>
                <w:rFonts w:hint="eastAsia" w:ascii="宋体" w:hAnsi="宋体" w:cs="宋体"/>
                <w:szCs w:val="21"/>
              </w:rPr>
              <w:t>2.2.4</w:t>
            </w:r>
          </w:p>
        </w:tc>
        <w:tc>
          <w:tcPr>
            <w:tcW w:w="8033" w:type="dxa"/>
            <w:vAlign w:val="center"/>
          </w:tcPr>
          <w:p w14:paraId="6247D445">
            <w:pP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箱体长度≥800mm</w:t>
            </w:r>
          </w:p>
        </w:tc>
        <w:tc>
          <w:tcPr>
            <w:tcW w:w="1206" w:type="dxa"/>
          </w:tcPr>
          <w:p w14:paraId="26ADA2D6">
            <w:pPr>
              <w:jc w:val="center"/>
              <w:rPr>
                <w:rFonts w:hint="eastAsia" w:ascii="宋体" w:hAnsi="宋体" w:cs="宋体"/>
                <w:szCs w:val="21"/>
              </w:rPr>
            </w:pPr>
            <w:r>
              <w:rPr>
                <w:rFonts w:hint="eastAsia" w:ascii="宋体" w:hAnsi="宋体" w:cs="宋体"/>
                <w:szCs w:val="21"/>
              </w:rPr>
              <w:t>具备</w:t>
            </w:r>
          </w:p>
        </w:tc>
      </w:tr>
      <w:tr w14:paraId="1864D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050" w:type="dxa"/>
            <w:vAlign w:val="center"/>
          </w:tcPr>
          <w:p w14:paraId="2217CA2A">
            <w:pPr>
              <w:jc w:val="center"/>
              <w:rPr>
                <w:rFonts w:hint="eastAsia" w:ascii="宋体" w:hAnsi="宋体" w:cs="宋体"/>
                <w:szCs w:val="21"/>
              </w:rPr>
            </w:pPr>
            <w:r>
              <w:rPr>
                <w:rFonts w:hint="eastAsia" w:ascii="宋体" w:hAnsi="宋体" w:cs="宋体"/>
                <w:szCs w:val="21"/>
              </w:rPr>
              <w:t>2.2.5</w:t>
            </w:r>
          </w:p>
        </w:tc>
        <w:tc>
          <w:tcPr>
            <w:tcW w:w="8033" w:type="dxa"/>
            <w:vAlign w:val="center"/>
          </w:tcPr>
          <w:p w14:paraId="47F67408">
            <w:pPr>
              <w:rPr>
                <w:rFonts w:hint="eastAsia" w:ascii="宋体" w:hAnsi="宋体" w:cs="宋体"/>
                <w:szCs w:val="21"/>
              </w:rPr>
            </w:pPr>
            <w:r>
              <w:rPr>
                <w:rFonts w:hint="eastAsia" w:ascii="宋体" w:hAnsi="宋体" w:cs="宋体"/>
                <w:szCs w:val="21"/>
              </w:rPr>
              <w:t>双悬臂输液支臂（含输液架和4个挂钩）≥2 套</w:t>
            </w:r>
          </w:p>
        </w:tc>
        <w:tc>
          <w:tcPr>
            <w:tcW w:w="1206" w:type="dxa"/>
          </w:tcPr>
          <w:p w14:paraId="31298E1B">
            <w:pPr>
              <w:jc w:val="center"/>
              <w:rPr>
                <w:rFonts w:hint="eastAsia" w:ascii="宋体" w:hAnsi="宋体" w:cs="宋体"/>
                <w:szCs w:val="21"/>
              </w:rPr>
            </w:pPr>
            <w:r>
              <w:rPr>
                <w:rFonts w:hint="eastAsia" w:ascii="宋体" w:hAnsi="宋体" w:cs="宋体"/>
                <w:szCs w:val="21"/>
              </w:rPr>
              <w:t>具备</w:t>
            </w:r>
          </w:p>
        </w:tc>
      </w:tr>
      <w:tr w14:paraId="18D0B4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1050" w:type="dxa"/>
            <w:tcBorders>
              <w:top w:val="nil"/>
              <w:left w:val="single" w:color="008000" w:sz="8" w:space="0"/>
              <w:bottom w:val="single" w:color="008000" w:sz="8" w:space="0"/>
              <w:right w:val="single" w:color="008000" w:sz="8" w:space="0"/>
            </w:tcBorders>
            <w:vAlign w:val="center"/>
          </w:tcPr>
          <w:p w14:paraId="56F751A0">
            <w:pPr>
              <w:spacing w:line="360" w:lineRule="auto"/>
              <w:jc w:val="center"/>
              <w:rPr>
                <w:rFonts w:ascii="宋体" w:hAnsi="宋体"/>
                <w:szCs w:val="21"/>
              </w:rPr>
            </w:pPr>
            <w:r>
              <w:rPr>
                <w:rFonts w:hint="eastAsia" w:ascii="宋体" w:hAnsi="宋体"/>
                <w:szCs w:val="21"/>
              </w:rPr>
              <w:t>三</w:t>
            </w:r>
          </w:p>
        </w:tc>
        <w:tc>
          <w:tcPr>
            <w:tcW w:w="8033" w:type="dxa"/>
            <w:tcBorders>
              <w:top w:val="nil"/>
              <w:left w:val="nil"/>
              <w:bottom w:val="single" w:color="008000" w:sz="8" w:space="0"/>
              <w:right w:val="single" w:color="008000" w:sz="8" w:space="0"/>
            </w:tcBorders>
            <w:vAlign w:val="center"/>
          </w:tcPr>
          <w:p w14:paraId="7041C332">
            <w:pPr>
              <w:spacing w:line="360" w:lineRule="auto"/>
              <w:rPr>
                <w:rFonts w:ascii="宋体" w:hAnsi="宋体"/>
                <w:szCs w:val="21"/>
              </w:rPr>
            </w:pPr>
            <w:r>
              <w:rPr>
                <w:rFonts w:hint="eastAsia" w:ascii="宋体" w:hAnsi="宋体"/>
                <w:b/>
                <w:bCs/>
                <w:kern w:val="0"/>
                <w:sz w:val="20"/>
                <w:szCs w:val="20"/>
              </w:rPr>
              <w:t>技术及售后服务</w:t>
            </w:r>
          </w:p>
        </w:tc>
        <w:tc>
          <w:tcPr>
            <w:tcW w:w="1206" w:type="dxa"/>
            <w:tcBorders>
              <w:top w:val="nil"/>
              <w:left w:val="nil"/>
              <w:bottom w:val="single" w:color="008000" w:sz="8" w:space="0"/>
              <w:right w:val="single" w:color="008000" w:sz="8" w:space="0"/>
            </w:tcBorders>
            <w:vAlign w:val="center"/>
          </w:tcPr>
          <w:p w14:paraId="4722A310">
            <w:pPr>
              <w:widowControl/>
              <w:jc w:val="center"/>
              <w:rPr>
                <w:rFonts w:ascii="宋体" w:hAnsi="宋体"/>
                <w:kern w:val="0"/>
                <w:sz w:val="20"/>
                <w:szCs w:val="20"/>
              </w:rPr>
            </w:pPr>
            <w:r>
              <w:rPr>
                <w:rFonts w:hint="eastAsia" w:ascii="宋体" w:hAnsi="宋体"/>
                <w:kern w:val="0"/>
                <w:sz w:val="20"/>
                <w:szCs w:val="20"/>
              </w:rPr>
              <w:t>具备</w:t>
            </w:r>
          </w:p>
        </w:tc>
      </w:tr>
      <w:tr w14:paraId="624AD0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1050" w:type="dxa"/>
            <w:tcBorders>
              <w:top w:val="nil"/>
              <w:left w:val="single" w:color="008000" w:sz="8" w:space="0"/>
              <w:bottom w:val="single" w:color="008000" w:sz="8" w:space="0"/>
              <w:right w:val="single" w:color="008000" w:sz="8" w:space="0"/>
            </w:tcBorders>
            <w:vAlign w:val="center"/>
          </w:tcPr>
          <w:p w14:paraId="672304F3">
            <w:pPr>
              <w:widowControl/>
              <w:jc w:val="center"/>
              <w:rPr>
                <w:rFonts w:ascii="宋体" w:hAnsi="宋体"/>
                <w:kern w:val="0"/>
                <w:sz w:val="20"/>
                <w:szCs w:val="20"/>
              </w:rPr>
            </w:pPr>
            <w:r>
              <w:rPr>
                <w:rFonts w:hint="eastAsia" w:ascii="宋体" w:hAnsi="宋体"/>
                <w:szCs w:val="21"/>
              </w:rPr>
              <w:t>*</w:t>
            </w:r>
            <w:r>
              <w:rPr>
                <w:rFonts w:hint="eastAsia" w:ascii="宋体" w:hAnsi="宋体"/>
                <w:kern w:val="0"/>
                <w:sz w:val="20"/>
                <w:szCs w:val="20"/>
              </w:rPr>
              <w:t>1</w:t>
            </w:r>
          </w:p>
        </w:tc>
        <w:tc>
          <w:tcPr>
            <w:tcW w:w="8033" w:type="dxa"/>
            <w:tcBorders>
              <w:top w:val="nil"/>
              <w:left w:val="nil"/>
              <w:bottom w:val="single" w:color="008000" w:sz="8" w:space="0"/>
              <w:right w:val="single" w:color="008000" w:sz="8" w:space="0"/>
            </w:tcBorders>
            <w:vAlign w:val="center"/>
          </w:tcPr>
          <w:p w14:paraId="20F2AC63">
            <w:pPr>
              <w:widowControl/>
              <w:adjustRightInd w:val="0"/>
              <w:snapToGrid w:val="0"/>
              <w:jc w:val="left"/>
              <w:rPr>
                <w:rFonts w:hint="eastAsia" w:ascii="宋体" w:hAnsi="宋体" w:eastAsia="宋体"/>
                <w:kern w:val="0"/>
                <w:sz w:val="20"/>
                <w:szCs w:val="20"/>
                <w:lang w:eastAsia="zh-CN"/>
              </w:rPr>
            </w:pPr>
            <w:r>
              <w:rPr>
                <w:rFonts w:hint="eastAsia" w:ascii="宋体" w:hAnsi="宋体"/>
                <w:kern w:val="0"/>
                <w:sz w:val="20"/>
                <w:szCs w:val="20"/>
              </w:rPr>
              <w:t>保修期：</w:t>
            </w:r>
            <w:r>
              <w:rPr>
                <w:rFonts w:hint="eastAsia" w:ascii="宋体" w:hAnsi="宋体"/>
                <w:kern w:val="0"/>
                <w:sz w:val="20"/>
                <w:szCs w:val="20"/>
                <w:lang w:val="en-US" w:eastAsia="zh-CN"/>
              </w:rPr>
              <w:t>6</w:t>
            </w:r>
            <w:r>
              <w:rPr>
                <w:rFonts w:hint="eastAsia" w:ascii="宋体" w:hAnsi="宋体"/>
                <w:kern w:val="0"/>
                <w:sz w:val="20"/>
                <w:szCs w:val="20"/>
              </w:rPr>
              <w:t>年</w:t>
            </w:r>
            <w:r>
              <w:rPr>
                <w:rFonts w:hint="eastAsia" w:ascii="宋体" w:hAnsi="宋体"/>
                <w:kern w:val="0"/>
                <w:sz w:val="20"/>
                <w:szCs w:val="20"/>
                <w:lang w:eastAsia="zh-CN"/>
              </w:rPr>
              <w:t>（</w:t>
            </w:r>
            <w:r>
              <w:rPr>
                <w:rFonts w:hint="eastAsia" w:ascii="宋体" w:hAnsi="宋体"/>
                <w:kern w:val="0"/>
                <w:sz w:val="20"/>
                <w:szCs w:val="20"/>
                <w:lang w:val="en-US" w:eastAsia="zh-CN"/>
              </w:rPr>
              <w:t>自验收合格之日起</w:t>
            </w:r>
            <w:r>
              <w:rPr>
                <w:rFonts w:hint="eastAsia" w:ascii="宋体" w:hAnsi="宋体"/>
                <w:kern w:val="0"/>
                <w:sz w:val="20"/>
                <w:szCs w:val="20"/>
                <w:lang w:eastAsia="zh-CN"/>
              </w:rPr>
              <w:t>）</w:t>
            </w:r>
          </w:p>
        </w:tc>
        <w:tc>
          <w:tcPr>
            <w:tcW w:w="1206" w:type="dxa"/>
            <w:tcBorders>
              <w:top w:val="nil"/>
              <w:left w:val="nil"/>
              <w:bottom w:val="single" w:color="008000" w:sz="8" w:space="0"/>
              <w:right w:val="single" w:color="008000" w:sz="8" w:space="0"/>
            </w:tcBorders>
            <w:vAlign w:val="center"/>
          </w:tcPr>
          <w:p w14:paraId="1EC9F284">
            <w:pPr>
              <w:widowControl/>
              <w:jc w:val="center"/>
              <w:rPr>
                <w:rFonts w:ascii="宋体" w:hAnsi="宋体"/>
                <w:kern w:val="0"/>
                <w:sz w:val="20"/>
                <w:szCs w:val="20"/>
              </w:rPr>
            </w:pPr>
            <w:r>
              <w:rPr>
                <w:rFonts w:hint="eastAsia" w:ascii="宋体" w:hAnsi="宋体"/>
                <w:kern w:val="0"/>
                <w:sz w:val="20"/>
                <w:szCs w:val="20"/>
              </w:rPr>
              <w:t>具备</w:t>
            </w:r>
          </w:p>
        </w:tc>
      </w:tr>
      <w:tr w14:paraId="213361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1050" w:type="dxa"/>
            <w:tcBorders>
              <w:top w:val="nil"/>
              <w:left w:val="single" w:color="008000" w:sz="8" w:space="0"/>
              <w:bottom w:val="single" w:color="008000" w:sz="8" w:space="0"/>
              <w:right w:val="single" w:color="008000" w:sz="8" w:space="0"/>
            </w:tcBorders>
            <w:vAlign w:val="center"/>
          </w:tcPr>
          <w:p w14:paraId="2A1624AB">
            <w:pPr>
              <w:widowControl/>
              <w:jc w:val="center"/>
              <w:rPr>
                <w:rFonts w:ascii="宋体" w:hAnsi="宋体"/>
                <w:kern w:val="0"/>
                <w:sz w:val="20"/>
                <w:szCs w:val="20"/>
              </w:rPr>
            </w:pPr>
            <w:r>
              <w:rPr>
                <w:rFonts w:hint="eastAsia" w:ascii="宋体" w:hAnsi="宋体"/>
                <w:kern w:val="0"/>
                <w:sz w:val="20"/>
                <w:szCs w:val="20"/>
              </w:rPr>
              <w:t>2</w:t>
            </w:r>
          </w:p>
        </w:tc>
        <w:tc>
          <w:tcPr>
            <w:tcW w:w="8033" w:type="dxa"/>
            <w:tcBorders>
              <w:top w:val="nil"/>
              <w:left w:val="nil"/>
              <w:bottom w:val="single" w:color="008000" w:sz="8" w:space="0"/>
              <w:right w:val="single" w:color="008000" w:sz="8" w:space="0"/>
            </w:tcBorders>
            <w:vAlign w:val="center"/>
          </w:tcPr>
          <w:p w14:paraId="2AB58A27">
            <w:pPr>
              <w:widowControl/>
              <w:adjustRightInd w:val="0"/>
              <w:snapToGrid w:val="0"/>
              <w:jc w:val="left"/>
              <w:rPr>
                <w:rFonts w:ascii="宋体" w:hAnsi="宋体"/>
                <w:kern w:val="0"/>
                <w:sz w:val="20"/>
                <w:szCs w:val="20"/>
              </w:rPr>
            </w:pPr>
            <w:r>
              <w:rPr>
                <w:rFonts w:hint="eastAsia" w:ascii="宋体" w:hAnsi="宋体"/>
                <w:kern w:val="0"/>
                <w:sz w:val="20"/>
                <w:szCs w:val="20"/>
              </w:rPr>
              <w:t>中标方应对设备操作及维修人员进行操作及维修培训</w:t>
            </w:r>
          </w:p>
        </w:tc>
        <w:tc>
          <w:tcPr>
            <w:tcW w:w="1206" w:type="dxa"/>
            <w:tcBorders>
              <w:top w:val="nil"/>
              <w:left w:val="nil"/>
              <w:bottom w:val="single" w:color="008000" w:sz="8" w:space="0"/>
              <w:right w:val="single" w:color="008000" w:sz="8" w:space="0"/>
            </w:tcBorders>
            <w:vAlign w:val="center"/>
          </w:tcPr>
          <w:p w14:paraId="5C9C843E">
            <w:pPr>
              <w:widowControl/>
              <w:jc w:val="center"/>
              <w:rPr>
                <w:rFonts w:ascii="宋体" w:hAnsi="宋体"/>
                <w:kern w:val="0"/>
                <w:sz w:val="20"/>
                <w:szCs w:val="20"/>
              </w:rPr>
            </w:pPr>
            <w:r>
              <w:rPr>
                <w:rFonts w:hint="eastAsia" w:ascii="宋体" w:hAnsi="宋体"/>
                <w:kern w:val="0"/>
                <w:sz w:val="20"/>
                <w:szCs w:val="20"/>
              </w:rPr>
              <w:t>具备</w:t>
            </w:r>
          </w:p>
        </w:tc>
      </w:tr>
      <w:tr w14:paraId="2C4EF1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1" w:hRule="exact"/>
          <w:jc w:val="center"/>
        </w:trPr>
        <w:tc>
          <w:tcPr>
            <w:tcW w:w="1050" w:type="dxa"/>
            <w:tcBorders>
              <w:top w:val="nil"/>
              <w:left w:val="single" w:color="008000" w:sz="8" w:space="0"/>
              <w:bottom w:val="single" w:color="008000" w:sz="8" w:space="0"/>
              <w:right w:val="single" w:color="008000" w:sz="8" w:space="0"/>
            </w:tcBorders>
            <w:vAlign w:val="center"/>
          </w:tcPr>
          <w:p w14:paraId="07610D4F">
            <w:pPr>
              <w:widowControl/>
              <w:jc w:val="center"/>
              <w:rPr>
                <w:rFonts w:ascii="宋体" w:hAnsi="宋体"/>
                <w:kern w:val="0"/>
                <w:sz w:val="20"/>
                <w:szCs w:val="20"/>
              </w:rPr>
            </w:pPr>
            <w:r>
              <w:rPr>
                <w:rFonts w:hint="eastAsia" w:ascii="宋体" w:hAnsi="宋体"/>
                <w:kern w:val="0"/>
                <w:sz w:val="20"/>
                <w:szCs w:val="20"/>
              </w:rPr>
              <w:t>3</w:t>
            </w:r>
          </w:p>
        </w:tc>
        <w:tc>
          <w:tcPr>
            <w:tcW w:w="8033" w:type="dxa"/>
            <w:tcBorders>
              <w:top w:val="nil"/>
              <w:left w:val="nil"/>
              <w:bottom w:val="single" w:color="008000" w:sz="8" w:space="0"/>
              <w:right w:val="single" w:color="008000" w:sz="8" w:space="0"/>
            </w:tcBorders>
            <w:vAlign w:val="center"/>
          </w:tcPr>
          <w:p w14:paraId="6FE270BA">
            <w:pPr>
              <w:widowControl/>
              <w:adjustRightInd w:val="0"/>
              <w:snapToGrid w:val="0"/>
              <w:jc w:val="left"/>
              <w:rPr>
                <w:rFonts w:ascii="宋体" w:hAnsi="宋体"/>
                <w:kern w:val="0"/>
                <w:sz w:val="20"/>
                <w:szCs w:val="20"/>
              </w:rPr>
            </w:pPr>
            <w:r>
              <w:rPr>
                <w:rFonts w:hint="eastAsia" w:ascii="宋体" w:hAnsi="宋体"/>
                <w:kern w:val="0"/>
                <w:sz w:val="20"/>
                <w:szCs w:val="20"/>
              </w:rPr>
              <w:t>维修保障：提供中文说明书、操作手册、详细维修手册、整机线路图、系统安装软件及维修密码，软件系终身免费升级。</w:t>
            </w:r>
          </w:p>
        </w:tc>
        <w:tc>
          <w:tcPr>
            <w:tcW w:w="1206" w:type="dxa"/>
            <w:tcBorders>
              <w:top w:val="nil"/>
              <w:left w:val="nil"/>
              <w:bottom w:val="single" w:color="008000" w:sz="8" w:space="0"/>
              <w:right w:val="single" w:color="008000" w:sz="8" w:space="0"/>
            </w:tcBorders>
            <w:vAlign w:val="center"/>
          </w:tcPr>
          <w:p w14:paraId="6D3056B8">
            <w:pPr>
              <w:widowControl/>
              <w:jc w:val="center"/>
              <w:rPr>
                <w:rFonts w:ascii="宋体" w:hAnsi="宋体"/>
                <w:kern w:val="0"/>
                <w:sz w:val="20"/>
                <w:szCs w:val="20"/>
              </w:rPr>
            </w:pPr>
            <w:r>
              <w:rPr>
                <w:rFonts w:hint="eastAsia" w:ascii="宋体" w:hAnsi="宋体"/>
                <w:kern w:val="0"/>
                <w:sz w:val="20"/>
                <w:szCs w:val="20"/>
              </w:rPr>
              <w:t>具备</w:t>
            </w:r>
          </w:p>
        </w:tc>
      </w:tr>
      <w:tr w14:paraId="28A646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exact"/>
          <w:jc w:val="center"/>
        </w:trPr>
        <w:tc>
          <w:tcPr>
            <w:tcW w:w="1050" w:type="dxa"/>
            <w:tcBorders>
              <w:top w:val="nil"/>
              <w:left w:val="single" w:color="008000" w:sz="8" w:space="0"/>
              <w:bottom w:val="single" w:color="008000" w:sz="8" w:space="0"/>
              <w:right w:val="single" w:color="008000" w:sz="8" w:space="0"/>
            </w:tcBorders>
            <w:vAlign w:val="center"/>
          </w:tcPr>
          <w:p w14:paraId="49455B13">
            <w:pPr>
              <w:widowControl/>
              <w:jc w:val="center"/>
              <w:rPr>
                <w:rFonts w:ascii="宋体" w:hAnsi="宋体"/>
                <w:kern w:val="0"/>
                <w:sz w:val="20"/>
                <w:szCs w:val="20"/>
              </w:rPr>
            </w:pPr>
            <w:r>
              <w:rPr>
                <w:rFonts w:hint="eastAsia" w:ascii="宋体" w:hAnsi="宋体"/>
                <w:kern w:val="0"/>
                <w:sz w:val="20"/>
                <w:szCs w:val="20"/>
                <w:lang w:val="en-US" w:eastAsia="zh-CN"/>
              </w:rPr>
              <w:t>#</w:t>
            </w:r>
            <w:r>
              <w:rPr>
                <w:rFonts w:hint="eastAsia" w:ascii="宋体" w:hAnsi="宋体"/>
                <w:kern w:val="0"/>
                <w:sz w:val="20"/>
                <w:szCs w:val="20"/>
              </w:rPr>
              <w:t>4</w:t>
            </w:r>
          </w:p>
        </w:tc>
        <w:tc>
          <w:tcPr>
            <w:tcW w:w="8033" w:type="dxa"/>
            <w:tcBorders>
              <w:top w:val="nil"/>
              <w:left w:val="nil"/>
              <w:bottom w:val="single" w:color="008000" w:sz="8" w:space="0"/>
              <w:right w:val="single" w:color="008000" w:sz="8" w:space="0"/>
            </w:tcBorders>
            <w:vAlign w:val="center"/>
          </w:tcPr>
          <w:p w14:paraId="28571D3B">
            <w:pPr>
              <w:widowControl/>
              <w:adjustRightInd w:val="0"/>
              <w:snapToGrid w:val="0"/>
              <w:jc w:val="left"/>
              <w:rPr>
                <w:rFonts w:hint="default" w:ascii="宋体" w:hAnsi="宋体" w:eastAsia="宋体"/>
                <w:kern w:val="0"/>
                <w:sz w:val="20"/>
                <w:szCs w:val="20"/>
                <w:lang w:val="en-US" w:eastAsia="zh-CN"/>
              </w:rPr>
            </w:pPr>
            <w:r>
              <w:rPr>
                <w:rFonts w:hint="eastAsia" w:ascii="宋体" w:hAnsi="宋体"/>
                <w:kern w:val="0"/>
                <w:sz w:val="20"/>
                <w:szCs w:val="20"/>
              </w:rPr>
              <w:t>设备的生产日期为安装日期12个月内</w:t>
            </w:r>
            <w:r>
              <w:rPr>
                <w:rFonts w:hint="eastAsia" w:ascii="宋体" w:hAnsi="宋体"/>
                <w:kern w:val="0"/>
                <w:sz w:val="20"/>
                <w:szCs w:val="20"/>
                <w:lang w:eastAsia="zh-CN"/>
              </w:rPr>
              <w:t>，</w:t>
            </w:r>
            <w:r>
              <w:rPr>
                <w:rFonts w:hint="eastAsia" w:ascii="宋体" w:hAnsi="宋体"/>
                <w:kern w:val="0"/>
                <w:sz w:val="20"/>
                <w:szCs w:val="20"/>
                <w:lang w:val="en-US" w:eastAsia="zh-CN"/>
              </w:rPr>
              <w:t>提供承诺函</w:t>
            </w:r>
          </w:p>
        </w:tc>
        <w:tc>
          <w:tcPr>
            <w:tcW w:w="1206" w:type="dxa"/>
            <w:tcBorders>
              <w:top w:val="nil"/>
              <w:left w:val="nil"/>
              <w:bottom w:val="single" w:color="008000" w:sz="8" w:space="0"/>
              <w:right w:val="single" w:color="008000" w:sz="8" w:space="0"/>
            </w:tcBorders>
            <w:vAlign w:val="center"/>
          </w:tcPr>
          <w:p w14:paraId="1957D05A">
            <w:pPr>
              <w:widowControl/>
              <w:jc w:val="center"/>
              <w:rPr>
                <w:rFonts w:ascii="宋体" w:hAnsi="宋体"/>
                <w:kern w:val="0"/>
                <w:sz w:val="20"/>
                <w:szCs w:val="20"/>
              </w:rPr>
            </w:pPr>
            <w:r>
              <w:rPr>
                <w:rFonts w:hint="eastAsia" w:ascii="宋体" w:hAnsi="宋体"/>
                <w:kern w:val="0"/>
                <w:sz w:val="20"/>
                <w:szCs w:val="20"/>
              </w:rPr>
              <w:t>具备</w:t>
            </w:r>
          </w:p>
        </w:tc>
      </w:tr>
      <w:tr w14:paraId="2E69C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8" w:hRule="exact"/>
          <w:jc w:val="center"/>
        </w:trPr>
        <w:tc>
          <w:tcPr>
            <w:tcW w:w="1050" w:type="dxa"/>
            <w:tcBorders>
              <w:top w:val="nil"/>
              <w:left w:val="single" w:color="008000" w:sz="8" w:space="0"/>
              <w:bottom w:val="single" w:color="008000" w:sz="8" w:space="0"/>
              <w:right w:val="single" w:color="008000" w:sz="8" w:space="0"/>
            </w:tcBorders>
            <w:vAlign w:val="center"/>
          </w:tcPr>
          <w:p w14:paraId="7A2D2E36">
            <w:pPr>
              <w:widowControl/>
              <w:jc w:val="center"/>
              <w:rPr>
                <w:rFonts w:ascii="宋体" w:hAnsi="宋体"/>
                <w:kern w:val="0"/>
                <w:sz w:val="20"/>
                <w:szCs w:val="20"/>
              </w:rPr>
            </w:pPr>
            <w:r>
              <w:rPr>
                <w:rFonts w:hint="eastAsia" w:ascii="宋体" w:hAnsi="宋体"/>
                <w:kern w:val="0"/>
                <w:sz w:val="20"/>
                <w:szCs w:val="20"/>
              </w:rPr>
              <w:t>5</w:t>
            </w:r>
          </w:p>
        </w:tc>
        <w:tc>
          <w:tcPr>
            <w:tcW w:w="8033" w:type="dxa"/>
            <w:tcBorders>
              <w:top w:val="nil"/>
              <w:left w:val="nil"/>
              <w:bottom w:val="single" w:color="008000" w:sz="8" w:space="0"/>
              <w:right w:val="single" w:color="008000" w:sz="8" w:space="0"/>
            </w:tcBorders>
            <w:vAlign w:val="center"/>
          </w:tcPr>
          <w:p w14:paraId="4E04C847">
            <w:pPr>
              <w:widowControl/>
              <w:adjustRightInd w:val="0"/>
              <w:snapToGrid w:val="0"/>
              <w:jc w:val="left"/>
              <w:rPr>
                <w:rFonts w:ascii="宋体" w:hAnsi="宋体"/>
                <w:kern w:val="0"/>
                <w:sz w:val="20"/>
                <w:szCs w:val="20"/>
              </w:rPr>
            </w:pPr>
            <w:r>
              <w:rPr>
                <w:rFonts w:hint="eastAsia" w:ascii="宋体" w:hAnsi="宋体"/>
                <w:kern w:val="0"/>
                <w:sz w:val="20"/>
                <w:szCs w:val="20"/>
              </w:rPr>
              <w:t>一个月内非人为质量问题提供换货。设备出现故障时2个小时内响应并提供维修方案，24小时内到达现场，郑州有常驻工程师，提供工程师姓名及联系方式</w:t>
            </w:r>
            <w:r>
              <w:rPr>
                <w:rFonts w:hint="eastAsia" w:ascii="宋体" w:hAnsi="宋体"/>
                <w:kern w:val="0"/>
                <w:sz w:val="20"/>
                <w:szCs w:val="20"/>
                <w:lang w:eastAsia="zh-CN"/>
              </w:rPr>
              <w:t>。</w:t>
            </w:r>
            <w:r>
              <w:rPr>
                <w:rFonts w:hint="eastAsia" w:ascii="宋体" w:hAnsi="宋体"/>
                <w:kern w:val="0"/>
                <w:sz w:val="20"/>
                <w:szCs w:val="20"/>
              </w:rPr>
              <w:t>每年由维修工程师提供至少4次的免费上门维护保养工作</w:t>
            </w:r>
          </w:p>
        </w:tc>
        <w:tc>
          <w:tcPr>
            <w:tcW w:w="1206" w:type="dxa"/>
            <w:tcBorders>
              <w:top w:val="nil"/>
              <w:left w:val="nil"/>
              <w:bottom w:val="single" w:color="008000" w:sz="8" w:space="0"/>
              <w:right w:val="single" w:color="008000" w:sz="8" w:space="0"/>
            </w:tcBorders>
            <w:vAlign w:val="center"/>
          </w:tcPr>
          <w:p w14:paraId="2AB4222C">
            <w:pPr>
              <w:widowControl/>
              <w:jc w:val="center"/>
              <w:rPr>
                <w:rFonts w:ascii="宋体" w:hAnsi="宋体"/>
                <w:kern w:val="0"/>
                <w:sz w:val="20"/>
                <w:szCs w:val="20"/>
              </w:rPr>
            </w:pPr>
            <w:r>
              <w:rPr>
                <w:rFonts w:hint="eastAsia" w:ascii="宋体" w:hAnsi="宋体"/>
                <w:kern w:val="0"/>
                <w:sz w:val="20"/>
                <w:szCs w:val="20"/>
              </w:rPr>
              <w:t>具备</w:t>
            </w:r>
          </w:p>
        </w:tc>
      </w:tr>
      <w:tr w14:paraId="11F914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exact"/>
          <w:jc w:val="center"/>
        </w:trPr>
        <w:tc>
          <w:tcPr>
            <w:tcW w:w="1050" w:type="dxa"/>
            <w:tcBorders>
              <w:top w:val="single" w:color="auto" w:sz="4" w:space="0"/>
              <w:left w:val="single" w:color="008000" w:sz="8" w:space="0"/>
              <w:bottom w:val="single" w:color="008000" w:sz="8" w:space="0"/>
              <w:right w:val="single" w:color="008000" w:sz="8" w:space="0"/>
            </w:tcBorders>
            <w:vAlign w:val="center"/>
          </w:tcPr>
          <w:p w14:paraId="618C8D9D">
            <w:pPr>
              <w:widowControl/>
              <w:jc w:val="center"/>
              <w:rPr>
                <w:rFonts w:ascii="宋体" w:hAnsi="宋体"/>
                <w:kern w:val="0"/>
                <w:sz w:val="20"/>
                <w:szCs w:val="20"/>
              </w:rPr>
            </w:pPr>
            <w:r>
              <w:rPr>
                <w:rFonts w:hint="eastAsia" w:ascii="宋体" w:hAnsi="宋体"/>
                <w:kern w:val="0"/>
                <w:sz w:val="20"/>
                <w:szCs w:val="20"/>
              </w:rPr>
              <w:t>6</w:t>
            </w:r>
          </w:p>
        </w:tc>
        <w:tc>
          <w:tcPr>
            <w:tcW w:w="8033" w:type="dxa"/>
            <w:tcBorders>
              <w:top w:val="single" w:color="auto" w:sz="4" w:space="0"/>
              <w:left w:val="nil"/>
              <w:bottom w:val="single" w:color="008000" w:sz="8" w:space="0"/>
              <w:right w:val="single" w:color="008000" w:sz="8" w:space="0"/>
            </w:tcBorders>
            <w:vAlign w:val="center"/>
          </w:tcPr>
          <w:p w14:paraId="033ACAF3">
            <w:pPr>
              <w:widowControl/>
              <w:adjustRightInd w:val="0"/>
              <w:snapToGrid w:val="0"/>
              <w:rPr>
                <w:rFonts w:ascii="宋体" w:hAnsi="宋体"/>
                <w:kern w:val="0"/>
                <w:sz w:val="20"/>
                <w:szCs w:val="20"/>
              </w:rPr>
            </w:pPr>
            <w:r>
              <w:rPr>
                <w:rFonts w:hint="eastAsia" w:ascii="宋体" w:hAnsi="宋体"/>
                <w:kern w:val="0"/>
                <w:sz w:val="20"/>
                <w:szCs w:val="20"/>
              </w:rPr>
              <w:t>提供专业维修工具1套</w:t>
            </w:r>
          </w:p>
        </w:tc>
        <w:tc>
          <w:tcPr>
            <w:tcW w:w="1206" w:type="dxa"/>
            <w:tcBorders>
              <w:top w:val="single" w:color="auto" w:sz="4" w:space="0"/>
              <w:left w:val="nil"/>
              <w:bottom w:val="single" w:color="008000" w:sz="8" w:space="0"/>
              <w:right w:val="single" w:color="008000" w:sz="8" w:space="0"/>
            </w:tcBorders>
            <w:vAlign w:val="center"/>
          </w:tcPr>
          <w:p w14:paraId="10CE802C">
            <w:pPr>
              <w:widowControl/>
              <w:jc w:val="center"/>
              <w:rPr>
                <w:rFonts w:ascii="宋体" w:hAnsi="宋体"/>
                <w:kern w:val="0"/>
                <w:sz w:val="20"/>
                <w:szCs w:val="20"/>
              </w:rPr>
            </w:pPr>
            <w:r>
              <w:rPr>
                <w:rFonts w:hint="eastAsia" w:ascii="宋体" w:hAnsi="宋体"/>
                <w:kern w:val="0"/>
                <w:sz w:val="20"/>
                <w:szCs w:val="20"/>
              </w:rPr>
              <w:t>具备</w:t>
            </w:r>
          </w:p>
        </w:tc>
      </w:tr>
      <w:tr w14:paraId="69ACE8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exact"/>
          <w:jc w:val="center"/>
        </w:trPr>
        <w:tc>
          <w:tcPr>
            <w:tcW w:w="1050" w:type="dxa"/>
            <w:tcBorders>
              <w:top w:val="single" w:color="auto" w:sz="4" w:space="0"/>
              <w:left w:val="single" w:color="008000" w:sz="8" w:space="0"/>
              <w:bottom w:val="single" w:color="008000" w:sz="8" w:space="0"/>
              <w:right w:val="single" w:color="008000" w:sz="8" w:space="0"/>
            </w:tcBorders>
            <w:vAlign w:val="center"/>
          </w:tcPr>
          <w:p w14:paraId="085027E6">
            <w:pPr>
              <w:widowControl/>
              <w:jc w:val="center"/>
              <w:rPr>
                <w:rFonts w:ascii="宋体" w:hAnsi="宋体"/>
                <w:kern w:val="0"/>
                <w:sz w:val="20"/>
                <w:szCs w:val="20"/>
              </w:rPr>
            </w:pPr>
            <w:r>
              <w:rPr>
                <w:rFonts w:hint="eastAsia" w:ascii="宋体" w:hAnsi="宋体"/>
                <w:kern w:val="0"/>
                <w:sz w:val="20"/>
                <w:szCs w:val="20"/>
              </w:rPr>
              <w:t>7</w:t>
            </w:r>
          </w:p>
        </w:tc>
        <w:tc>
          <w:tcPr>
            <w:tcW w:w="8033" w:type="dxa"/>
            <w:tcBorders>
              <w:top w:val="single" w:color="auto" w:sz="4" w:space="0"/>
              <w:left w:val="nil"/>
              <w:bottom w:val="single" w:color="008000" w:sz="8" w:space="0"/>
              <w:right w:val="single" w:color="008000" w:sz="8" w:space="0"/>
            </w:tcBorders>
            <w:vAlign w:val="center"/>
          </w:tcPr>
          <w:p w14:paraId="1B1FC9CB">
            <w:pPr>
              <w:widowControl/>
              <w:adjustRightInd w:val="0"/>
              <w:snapToGrid w:val="0"/>
              <w:jc w:val="left"/>
              <w:rPr>
                <w:rFonts w:hint="default" w:ascii="宋体" w:hAnsi="宋体" w:eastAsia="宋体"/>
                <w:kern w:val="0"/>
                <w:sz w:val="20"/>
                <w:szCs w:val="20"/>
                <w:lang w:val="en-US" w:eastAsia="zh-CN"/>
              </w:rPr>
            </w:pPr>
            <w:r>
              <w:rPr>
                <w:rFonts w:hint="eastAsia" w:ascii="宋体" w:hAnsi="宋体"/>
                <w:kern w:val="0"/>
                <w:sz w:val="20"/>
                <w:szCs w:val="20"/>
              </w:rPr>
              <w:t>到货时间：</w:t>
            </w:r>
            <w:r>
              <w:rPr>
                <w:rFonts w:hint="eastAsia" w:ascii="宋体" w:hAnsi="宋体"/>
                <w:kern w:val="0"/>
                <w:sz w:val="20"/>
                <w:szCs w:val="20"/>
                <w:lang w:val="en-US" w:eastAsia="zh-CN"/>
              </w:rPr>
              <w:t>合同签订</w:t>
            </w:r>
            <w:r>
              <w:rPr>
                <w:rFonts w:hint="eastAsia" w:ascii="宋体" w:hAnsi="宋体"/>
                <w:kern w:val="0"/>
                <w:sz w:val="20"/>
                <w:szCs w:val="20"/>
              </w:rPr>
              <w:t>后30日历天内</w:t>
            </w:r>
            <w:r>
              <w:rPr>
                <w:rFonts w:hint="eastAsia" w:ascii="宋体" w:hAnsi="宋体"/>
                <w:kern w:val="0"/>
                <w:sz w:val="20"/>
                <w:szCs w:val="20"/>
                <w:lang w:eastAsia="zh-CN"/>
              </w:rPr>
              <w:t>。</w:t>
            </w:r>
          </w:p>
        </w:tc>
        <w:tc>
          <w:tcPr>
            <w:tcW w:w="1206" w:type="dxa"/>
            <w:tcBorders>
              <w:top w:val="single" w:color="auto" w:sz="4" w:space="0"/>
              <w:left w:val="nil"/>
              <w:bottom w:val="single" w:color="008000" w:sz="8" w:space="0"/>
              <w:right w:val="single" w:color="008000" w:sz="8" w:space="0"/>
            </w:tcBorders>
            <w:vAlign w:val="center"/>
          </w:tcPr>
          <w:p w14:paraId="43DA3E35">
            <w:pPr>
              <w:widowControl/>
              <w:jc w:val="center"/>
              <w:rPr>
                <w:rFonts w:ascii="宋体" w:hAnsi="宋体"/>
                <w:kern w:val="0"/>
                <w:sz w:val="20"/>
                <w:szCs w:val="20"/>
              </w:rPr>
            </w:pPr>
            <w:r>
              <w:rPr>
                <w:rFonts w:hint="eastAsia" w:ascii="宋体" w:hAnsi="宋体"/>
                <w:kern w:val="0"/>
                <w:sz w:val="20"/>
                <w:szCs w:val="20"/>
              </w:rPr>
              <w:t>具备</w:t>
            </w:r>
          </w:p>
        </w:tc>
      </w:tr>
    </w:tbl>
    <w:p w14:paraId="3D97C309">
      <w:pPr>
        <w:spacing w:line="360" w:lineRule="auto"/>
        <w:jc w:val="center"/>
        <w:rPr>
          <w:rFonts w:hint="eastAsia" w:ascii="宋体" w:hAnsi="宋体" w:cs="宋体"/>
          <w:b/>
          <w:bCs/>
          <w:szCs w:val="21"/>
        </w:rPr>
      </w:pPr>
    </w:p>
    <w:p w14:paraId="3D39316D">
      <w:pPr>
        <w:spacing w:line="360" w:lineRule="auto"/>
        <w:jc w:val="center"/>
        <w:rPr>
          <w:rFonts w:hint="eastAsia" w:ascii="宋体" w:hAnsi="宋体" w:cs="宋体"/>
          <w:b/>
          <w:bCs/>
          <w:szCs w:val="21"/>
        </w:rPr>
      </w:pPr>
    </w:p>
    <w:p w14:paraId="2E8012A4">
      <w:pPr>
        <w:spacing w:line="360" w:lineRule="auto"/>
        <w:jc w:val="center"/>
        <w:rPr>
          <w:rFonts w:hint="eastAsia" w:ascii="宋体" w:hAnsi="宋体" w:cs="宋体"/>
          <w:b/>
          <w:bCs/>
          <w:szCs w:val="21"/>
        </w:rPr>
      </w:pPr>
    </w:p>
    <w:p w14:paraId="66C1806B">
      <w:pPr>
        <w:spacing w:line="360" w:lineRule="auto"/>
        <w:jc w:val="center"/>
        <w:rPr>
          <w:rFonts w:hint="eastAsia" w:ascii="宋体" w:hAnsi="宋体" w:cs="宋体"/>
          <w:b/>
          <w:bCs/>
          <w:szCs w:val="21"/>
        </w:rPr>
      </w:pPr>
    </w:p>
    <w:p w14:paraId="395FFAE8">
      <w:pPr>
        <w:spacing w:line="360" w:lineRule="auto"/>
        <w:jc w:val="center"/>
        <w:rPr>
          <w:rFonts w:hint="eastAsia" w:ascii="宋体" w:hAnsi="宋体" w:cs="宋体"/>
          <w:b/>
          <w:bCs/>
          <w:szCs w:val="21"/>
        </w:rPr>
      </w:pPr>
    </w:p>
    <w:p w14:paraId="1F7D44D0">
      <w:pPr>
        <w:spacing w:line="360" w:lineRule="auto"/>
        <w:jc w:val="center"/>
        <w:rPr>
          <w:rFonts w:hint="eastAsia" w:ascii="宋体" w:hAnsi="宋体" w:cs="宋体"/>
          <w:b/>
          <w:bCs/>
          <w:szCs w:val="21"/>
        </w:rPr>
      </w:pPr>
    </w:p>
    <w:p w14:paraId="08D5AB1E">
      <w:pPr>
        <w:spacing w:line="360" w:lineRule="auto"/>
        <w:jc w:val="center"/>
        <w:rPr>
          <w:rFonts w:hint="eastAsia" w:ascii="宋体" w:hAnsi="宋体" w:cs="宋体"/>
          <w:b/>
          <w:bCs/>
          <w:szCs w:val="21"/>
        </w:rPr>
      </w:pPr>
    </w:p>
    <w:p w14:paraId="2684D6D0">
      <w:pPr>
        <w:spacing w:line="360" w:lineRule="auto"/>
        <w:jc w:val="center"/>
        <w:rPr>
          <w:rFonts w:hint="eastAsia" w:ascii="宋体" w:hAnsi="宋体" w:cs="宋体"/>
          <w:b/>
          <w:bCs/>
          <w:szCs w:val="21"/>
        </w:rPr>
      </w:pPr>
    </w:p>
    <w:p w14:paraId="18D6A4F9">
      <w:pPr>
        <w:spacing w:line="360" w:lineRule="auto"/>
        <w:jc w:val="center"/>
        <w:rPr>
          <w:rFonts w:hint="eastAsia" w:ascii="宋体" w:hAnsi="宋体" w:cs="宋体"/>
          <w:b/>
          <w:bCs/>
          <w:szCs w:val="21"/>
        </w:rPr>
      </w:pPr>
    </w:p>
    <w:p w14:paraId="349A9BDD">
      <w:pPr>
        <w:spacing w:line="360" w:lineRule="auto"/>
        <w:jc w:val="center"/>
        <w:rPr>
          <w:rFonts w:hint="eastAsia" w:ascii="宋体" w:hAnsi="宋体" w:cs="宋体"/>
          <w:b/>
          <w:bCs/>
          <w:szCs w:val="21"/>
        </w:rPr>
      </w:pPr>
    </w:p>
    <w:p w14:paraId="63C47050">
      <w:pPr>
        <w:spacing w:line="360" w:lineRule="auto"/>
        <w:jc w:val="center"/>
        <w:rPr>
          <w:rFonts w:hint="eastAsia" w:ascii="宋体" w:hAnsi="宋体" w:cs="宋体"/>
          <w:b/>
          <w:bCs/>
          <w:szCs w:val="21"/>
        </w:rPr>
      </w:pPr>
    </w:p>
    <w:p w14:paraId="5F40EECC">
      <w:pPr>
        <w:spacing w:line="360" w:lineRule="auto"/>
        <w:jc w:val="center"/>
        <w:rPr>
          <w:rFonts w:hint="eastAsia" w:ascii="宋体" w:hAnsi="宋体" w:cs="宋体"/>
          <w:b/>
          <w:bCs/>
          <w:szCs w:val="21"/>
        </w:rPr>
      </w:pPr>
    </w:p>
    <w:p w14:paraId="4F690AC5">
      <w:pPr>
        <w:rPr>
          <w:rFonts w:hint="eastAsia" w:ascii="宋体" w:hAnsi="宋体" w:cs="宋体"/>
          <w:szCs w:val="21"/>
        </w:rPr>
      </w:pPr>
    </w:p>
    <w:p w14:paraId="57112444">
      <w:pPr>
        <w:rPr>
          <w:rFonts w:hint="eastAsia" w:ascii="宋体" w:hAnsi="宋体" w:cs="宋体"/>
          <w:szCs w:val="21"/>
        </w:rPr>
      </w:pPr>
    </w:p>
    <w:tbl>
      <w:tblPr>
        <w:tblStyle w:val="5"/>
        <w:tblW w:w="102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89"/>
        <w:gridCol w:w="8150"/>
        <w:gridCol w:w="1150"/>
      </w:tblGrid>
      <w:tr w14:paraId="2E5C3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jc w:val="center"/>
        </w:trPr>
        <w:tc>
          <w:tcPr>
            <w:tcW w:w="10289" w:type="dxa"/>
            <w:gridSpan w:val="3"/>
            <w:noWrap w:val="0"/>
            <w:vAlign w:val="center"/>
          </w:tcPr>
          <w:p w14:paraId="246128F5">
            <w:pPr>
              <w:jc w:val="center"/>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复苏</w:t>
            </w:r>
            <w:r>
              <w:rPr>
                <w:rFonts w:hint="eastAsia" w:ascii="宋体" w:hAnsi="宋体" w:eastAsia="宋体" w:cs="宋体"/>
                <w:b/>
                <w:bCs/>
                <w:sz w:val="21"/>
                <w:szCs w:val="21"/>
                <w:highlight w:val="none"/>
              </w:rPr>
              <w:t>吊塔参数</w:t>
            </w:r>
          </w:p>
        </w:tc>
      </w:tr>
      <w:tr w14:paraId="2D7E1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7" w:hRule="atLeast"/>
          <w:jc w:val="center"/>
        </w:trPr>
        <w:tc>
          <w:tcPr>
            <w:tcW w:w="989" w:type="dxa"/>
            <w:noWrap w:val="0"/>
            <w:vAlign w:val="center"/>
          </w:tcPr>
          <w:p w14:paraId="2837278A">
            <w:pPr>
              <w:jc w:val="center"/>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rPr>
              <w:t>一</w:t>
            </w:r>
          </w:p>
        </w:tc>
        <w:tc>
          <w:tcPr>
            <w:tcW w:w="8150" w:type="dxa"/>
            <w:noWrap w:val="0"/>
            <w:vAlign w:val="center"/>
          </w:tcPr>
          <w:p w14:paraId="1D9929CC">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总体要求</w:t>
            </w:r>
          </w:p>
        </w:tc>
        <w:tc>
          <w:tcPr>
            <w:tcW w:w="1150" w:type="dxa"/>
            <w:noWrap w:val="0"/>
            <w:vAlign w:val="center"/>
          </w:tcPr>
          <w:p w14:paraId="758A7FDC">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w:t>
            </w:r>
          </w:p>
        </w:tc>
      </w:tr>
      <w:tr w14:paraId="365BF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449BB2FA">
            <w:pPr>
              <w:jc w:val="center"/>
              <w:rPr>
                <w:rFonts w:hint="eastAsia" w:ascii="宋体" w:hAnsi="宋体" w:eastAsia="宋体" w:cs="宋体"/>
                <w:sz w:val="21"/>
                <w:szCs w:val="21"/>
                <w:highlight w:val="none"/>
              </w:rPr>
            </w:pPr>
            <w:r>
              <w:rPr>
                <w:rFonts w:hint="eastAsia" w:ascii="宋体" w:hAnsi="宋体" w:cs="宋体"/>
                <w:szCs w:val="21"/>
              </w:rPr>
              <w:t>1</w:t>
            </w:r>
          </w:p>
        </w:tc>
        <w:tc>
          <w:tcPr>
            <w:tcW w:w="8150" w:type="dxa"/>
            <w:noWrap w:val="0"/>
            <w:vAlign w:val="center"/>
          </w:tcPr>
          <w:p w14:paraId="1AC46CFF">
            <w:pPr>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满足临床科室要求，凡涉及设备安装及施工由中标方负责，按照科室要求提供交钥匙工程。</w:t>
            </w:r>
          </w:p>
        </w:tc>
        <w:tc>
          <w:tcPr>
            <w:tcW w:w="1150" w:type="dxa"/>
            <w:noWrap w:val="0"/>
            <w:vAlign w:val="center"/>
          </w:tcPr>
          <w:p w14:paraId="5D369816">
            <w:pPr>
              <w:jc w:val="center"/>
              <w:rPr>
                <w:rFonts w:hint="eastAsia" w:ascii="宋体" w:hAnsi="宋体" w:eastAsia="宋体" w:cs="宋体"/>
                <w:sz w:val="21"/>
                <w:szCs w:val="21"/>
                <w:highlight w:val="none"/>
              </w:rPr>
            </w:pPr>
            <w:r>
              <w:rPr>
                <w:rFonts w:hint="eastAsia" w:ascii="宋体" w:hAnsi="宋体" w:cs="宋体"/>
                <w:szCs w:val="21"/>
              </w:rPr>
              <w:t>具备</w:t>
            </w:r>
          </w:p>
        </w:tc>
      </w:tr>
      <w:tr w14:paraId="3853B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1" w:hRule="atLeast"/>
          <w:jc w:val="center"/>
        </w:trPr>
        <w:tc>
          <w:tcPr>
            <w:tcW w:w="989" w:type="dxa"/>
            <w:noWrap w:val="0"/>
            <w:vAlign w:val="center"/>
          </w:tcPr>
          <w:p w14:paraId="340E29AB">
            <w:pPr>
              <w:jc w:val="center"/>
              <w:rPr>
                <w:rFonts w:hint="eastAsia" w:ascii="宋体" w:hAnsi="宋体" w:eastAsia="宋体" w:cs="宋体"/>
                <w:sz w:val="21"/>
                <w:szCs w:val="21"/>
                <w:highlight w:val="none"/>
              </w:rPr>
            </w:pPr>
            <w:r>
              <w:rPr>
                <w:rFonts w:hint="eastAsia" w:ascii="宋体" w:hAnsi="宋体" w:cs="宋体"/>
                <w:szCs w:val="21"/>
              </w:rPr>
              <w:t>2</w:t>
            </w:r>
          </w:p>
        </w:tc>
        <w:tc>
          <w:tcPr>
            <w:tcW w:w="8150" w:type="dxa"/>
            <w:noWrap w:val="0"/>
            <w:vAlign w:val="center"/>
          </w:tcPr>
          <w:p w14:paraId="682DEF0D">
            <w:pPr>
              <w:widowControl/>
              <w:jc w:val="left"/>
              <w:textAlignment w:val="center"/>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1）吊塔整体为制造厂商原厂产品。并提供具有法律法规效力的证明材料，不限于所投产品的注册或委</w:t>
            </w:r>
            <w:bookmarkStart w:id="0" w:name="_GoBack"/>
            <w:bookmarkEnd w:id="0"/>
            <w:r>
              <w:rPr>
                <w:rFonts w:hint="eastAsia" w:ascii="宋体" w:hAnsi="宋体" w:eastAsia="宋体" w:cs="宋体"/>
                <w:kern w:val="10"/>
                <w:sz w:val="21"/>
                <w:szCs w:val="21"/>
                <w:lang w:val="en-US" w:eastAsia="zh-CN" w:bidi="ar-SA"/>
              </w:rPr>
              <w:t>托检验报告或产品技术要求，以及使用说明书和公开的彩页。</w:t>
            </w:r>
          </w:p>
          <w:p w14:paraId="0755C1BC">
            <w:pPr>
              <w:widowControl/>
              <w:jc w:val="left"/>
              <w:textAlignment w:val="center"/>
              <w:rPr>
                <w:rFonts w:hint="default"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2）投标人需具有有效的医疗器械经营许可证或备案凭证。</w:t>
            </w:r>
          </w:p>
        </w:tc>
        <w:tc>
          <w:tcPr>
            <w:tcW w:w="1150" w:type="dxa"/>
            <w:noWrap w:val="0"/>
            <w:vAlign w:val="center"/>
          </w:tcPr>
          <w:p w14:paraId="07B20F29">
            <w:pPr>
              <w:jc w:val="center"/>
              <w:rPr>
                <w:rFonts w:hint="eastAsia" w:ascii="宋体" w:hAnsi="宋体" w:eastAsia="宋体" w:cs="宋体"/>
                <w:sz w:val="21"/>
                <w:szCs w:val="21"/>
                <w:highlight w:val="none"/>
              </w:rPr>
            </w:pPr>
            <w:r>
              <w:rPr>
                <w:rFonts w:hint="eastAsia" w:ascii="宋体" w:hAnsi="宋体" w:cs="宋体"/>
                <w:szCs w:val="21"/>
              </w:rPr>
              <w:t>具备</w:t>
            </w:r>
          </w:p>
        </w:tc>
      </w:tr>
      <w:tr w14:paraId="6B0E6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4" w:hRule="atLeast"/>
          <w:jc w:val="center"/>
        </w:trPr>
        <w:tc>
          <w:tcPr>
            <w:tcW w:w="989" w:type="dxa"/>
            <w:noWrap w:val="0"/>
            <w:vAlign w:val="center"/>
          </w:tcPr>
          <w:p w14:paraId="01B69EC5">
            <w:pPr>
              <w:jc w:val="center"/>
              <w:rPr>
                <w:rFonts w:hint="eastAsia" w:ascii="宋体" w:hAnsi="宋体" w:eastAsia="宋体" w:cs="宋体"/>
                <w:sz w:val="21"/>
                <w:szCs w:val="21"/>
                <w:highlight w:val="none"/>
              </w:rPr>
            </w:pPr>
            <w:r>
              <w:rPr>
                <w:rFonts w:hint="eastAsia" w:ascii="宋体" w:hAnsi="宋体" w:cs="宋体"/>
                <w:szCs w:val="21"/>
              </w:rPr>
              <w:t>3</w:t>
            </w:r>
          </w:p>
        </w:tc>
        <w:tc>
          <w:tcPr>
            <w:tcW w:w="8150" w:type="dxa"/>
            <w:noWrap w:val="0"/>
            <w:vAlign w:val="center"/>
          </w:tcPr>
          <w:p w14:paraId="3F797591">
            <w:pPr>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不得另外随机配置需要使用专用耗材或试剂的设备。</w:t>
            </w:r>
          </w:p>
        </w:tc>
        <w:tc>
          <w:tcPr>
            <w:tcW w:w="1150" w:type="dxa"/>
            <w:noWrap w:val="0"/>
            <w:vAlign w:val="center"/>
          </w:tcPr>
          <w:p w14:paraId="66509F4F">
            <w:pPr>
              <w:jc w:val="center"/>
              <w:rPr>
                <w:rFonts w:hint="eastAsia" w:ascii="宋体" w:hAnsi="宋体" w:eastAsia="宋体" w:cs="宋体"/>
                <w:sz w:val="21"/>
                <w:szCs w:val="21"/>
                <w:highlight w:val="none"/>
              </w:rPr>
            </w:pPr>
            <w:r>
              <w:rPr>
                <w:rFonts w:hint="eastAsia" w:ascii="宋体" w:hAnsi="宋体" w:cs="宋体"/>
                <w:szCs w:val="21"/>
              </w:rPr>
              <w:t>具备</w:t>
            </w:r>
          </w:p>
        </w:tc>
      </w:tr>
      <w:tr w14:paraId="0CB40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526076E3">
            <w:pPr>
              <w:jc w:val="center"/>
              <w:rPr>
                <w:rFonts w:hint="eastAsia" w:ascii="宋体" w:hAnsi="宋体" w:eastAsia="宋体" w:cs="宋体"/>
                <w:sz w:val="21"/>
                <w:szCs w:val="21"/>
                <w:highlight w:val="none"/>
                <w:lang w:val="en-US" w:eastAsia="zh-CN"/>
              </w:rPr>
            </w:pPr>
            <w:r>
              <w:rPr>
                <w:rFonts w:hint="eastAsia" w:ascii="宋体" w:hAnsi="宋体" w:cs="宋体"/>
                <w:szCs w:val="21"/>
              </w:rPr>
              <w:t>4</w:t>
            </w:r>
          </w:p>
        </w:tc>
        <w:tc>
          <w:tcPr>
            <w:tcW w:w="8150" w:type="dxa"/>
            <w:noWrap w:val="0"/>
            <w:vAlign w:val="center"/>
          </w:tcPr>
          <w:p w14:paraId="0142C791">
            <w:pPr>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 xml:space="preserve">数量 </w:t>
            </w:r>
            <w:r>
              <w:rPr>
                <w:rFonts w:hint="eastAsia" w:ascii="宋体" w:hAnsi="宋体" w:cs="宋体"/>
                <w:kern w:val="10"/>
                <w:sz w:val="21"/>
                <w:szCs w:val="21"/>
                <w:lang w:val="en-US" w:eastAsia="zh-CN" w:bidi="ar-SA"/>
              </w:rPr>
              <w:t xml:space="preserve"> </w:t>
            </w:r>
            <w:r>
              <w:rPr>
                <w:rFonts w:hint="eastAsia" w:ascii="宋体" w:hAnsi="宋体" w:eastAsia="宋体" w:cs="宋体"/>
                <w:kern w:val="10"/>
                <w:sz w:val="21"/>
                <w:szCs w:val="21"/>
                <w:lang w:val="en-US" w:eastAsia="zh-CN" w:bidi="ar-SA"/>
              </w:rPr>
              <w:t>套</w:t>
            </w:r>
          </w:p>
        </w:tc>
        <w:tc>
          <w:tcPr>
            <w:tcW w:w="1150" w:type="dxa"/>
            <w:noWrap w:val="0"/>
            <w:vAlign w:val="center"/>
          </w:tcPr>
          <w:p w14:paraId="0A5ED91E">
            <w:pPr>
              <w:jc w:val="center"/>
              <w:rPr>
                <w:rFonts w:hint="eastAsia" w:ascii="宋体" w:hAnsi="宋体" w:eastAsia="宋体" w:cs="宋体"/>
                <w:sz w:val="21"/>
                <w:szCs w:val="21"/>
                <w:highlight w:val="none"/>
                <w:lang w:val="en-US" w:eastAsia="zh-CN"/>
              </w:rPr>
            </w:pPr>
            <w:r>
              <w:rPr>
                <w:rFonts w:hint="eastAsia" w:ascii="宋体" w:hAnsi="宋体" w:cs="宋体"/>
                <w:szCs w:val="21"/>
              </w:rPr>
              <w:t>提供</w:t>
            </w:r>
          </w:p>
        </w:tc>
      </w:tr>
      <w:tr w14:paraId="462FD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4D50F83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p>
        </w:tc>
        <w:tc>
          <w:tcPr>
            <w:tcW w:w="8150" w:type="dxa"/>
            <w:noWrap w:val="0"/>
            <w:vAlign w:val="center"/>
          </w:tcPr>
          <w:p w14:paraId="1956BA59">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技术要求</w:t>
            </w:r>
          </w:p>
        </w:tc>
        <w:tc>
          <w:tcPr>
            <w:tcW w:w="1150" w:type="dxa"/>
            <w:noWrap w:val="0"/>
            <w:vAlign w:val="center"/>
          </w:tcPr>
          <w:p w14:paraId="1D71BD7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14:paraId="45590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79C0A1E6">
            <w:pPr>
              <w:widowControl/>
              <w:jc w:val="center"/>
              <w:rPr>
                <w:rFonts w:hint="eastAsia" w:ascii="宋体" w:hAnsi="宋体" w:eastAsia="宋体" w:cs="宋体"/>
                <w:bCs/>
                <w:sz w:val="21"/>
                <w:szCs w:val="21"/>
                <w:highlight w:val="none"/>
              </w:rPr>
            </w:pPr>
            <w:r>
              <w:rPr>
                <w:rFonts w:hint="eastAsia" w:ascii="宋体" w:hAnsi="宋体" w:eastAsia="宋体" w:cs="宋体"/>
                <w:kern w:val="0"/>
                <w:sz w:val="20"/>
                <w:szCs w:val="20"/>
              </w:rPr>
              <w:t>1</w:t>
            </w:r>
          </w:p>
        </w:tc>
        <w:tc>
          <w:tcPr>
            <w:tcW w:w="8150" w:type="dxa"/>
            <w:noWrap w:val="0"/>
            <w:vAlign w:val="center"/>
          </w:tcPr>
          <w:p w14:paraId="47D4180E">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吊塔需通过IEC60601-1和IEC60601-1-2医疗器械电气安全标准测试（提供第三方权威机构出具的检测报告）。</w:t>
            </w:r>
          </w:p>
        </w:tc>
        <w:tc>
          <w:tcPr>
            <w:tcW w:w="1150" w:type="dxa"/>
            <w:noWrap w:val="0"/>
            <w:vAlign w:val="center"/>
          </w:tcPr>
          <w:p w14:paraId="602C1C06">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1A0DB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27D7D624">
            <w:pPr>
              <w:widowControl/>
              <w:jc w:val="center"/>
              <w:rPr>
                <w:rFonts w:hint="eastAsia" w:ascii="宋体" w:hAnsi="宋体" w:eastAsia="宋体" w:cs="宋体"/>
                <w:bCs/>
                <w:sz w:val="21"/>
                <w:szCs w:val="21"/>
                <w:highlight w:val="none"/>
              </w:rPr>
            </w:pPr>
            <w:r>
              <w:rPr>
                <w:rFonts w:hint="eastAsia" w:ascii="宋体" w:hAnsi="宋体" w:eastAsia="宋体" w:cs="宋体"/>
                <w:kern w:val="0"/>
                <w:sz w:val="20"/>
                <w:szCs w:val="20"/>
              </w:rPr>
              <w:t>#2</w:t>
            </w:r>
          </w:p>
        </w:tc>
        <w:tc>
          <w:tcPr>
            <w:tcW w:w="8150" w:type="dxa"/>
            <w:noWrap w:val="0"/>
            <w:vAlign w:val="center"/>
          </w:tcPr>
          <w:p w14:paraId="1469D873">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吊塔主体材料为</w:t>
            </w:r>
            <w:r>
              <w:rPr>
                <w:rFonts w:hint="eastAsia" w:ascii="宋体" w:hAnsi="宋体" w:eastAsia="宋体" w:cs="宋体"/>
                <w:sz w:val="21"/>
                <w:szCs w:val="21"/>
                <w:lang w:val="en-US" w:eastAsia="zh-CN"/>
              </w:rPr>
              <w:t>6系</w:t>
            </w:r>
            <w:r>
              <w:rPr>
                <w:rFonts w:hint="eastAsia" w:ascii="宋体" w:hAnsi="宋体" w:eastAsia="宋体" w:cs="宋体"/>
                <w:sz w:val="21"/>
                <w:szCs w:val="21"/>
              </w:rPr>
              <w:t>高强度铝合金</w:t>
            </w:r>
            <w:r>
              <w:rPr>
                <w:rFonts w:hint="eastAsia" w:ascii="宋体" w:hAnsi="宋体" w:eastAsia="宋体" w:cs="宋体"/>
                <w:sz w:val="21"/>
                <w:szCs w:val="21"/>
                <w:lang w:eastAsia="zh-CN"/>
              </w:rPr>
              <w:t>，</w:t>
            </w:r>
            <w:r>
              <w:rPr>
                <w:rFonts w:hint="eastAsia" w:ascii="宋体" w:hAnsi="宋体" w:eastAsia="宋体" w:cs="宋体"/>
                <w:sz w:val="21"/>
                <w:szCs w:val="21"/>
              </w:rPr>
              <w:t>吊塔型材一次挤压成型，整体全封闭式设计，表面无锐角，无螺丝钉外露</w:t>
            </w:r>
            <w:r>
              <w:rPr>
                <w:rFonts w:hint="eastAsia" w:ascii="宋体" w:hAnsi="宋体" w:eastAsia="宋体" w:cs="宋体"/>
                <w:sz w:val="21"/>
                <w:szCs w:val="21"/>
                <w:lang w:val="en-US" w:eastAsia="zh-CN"/>
              </w:rPr>
              <w:t>，</w:t>
            </w:r>
            <w:r>
              <w:rPr>
                <w:rFonts w:hint="eastAsia" w:ascii="宋体" w:hAnsi="宋体" w:eastAsia="宋体" w:cs="宋体"/>
                <w:sz w:val="21"/>
                <w:szCs w:val="21"/>
              </w:rPr>
              <w:t>箱体材料禁止采用塑料</w:t>
            </w:r>
            <w:r>
              <w:rPr>
                <w:rFonts w:hint="eastAsia" w:ascii="宋体" w:hAnsi="宋体" w:eastAsia="宋体" w:cs="宋体"/>
                <w:sz w:val="21"/>
                <w:szCs w:val="21"/>
                <w:lang w:val="en-US" w:eastAsia="zh-CN"/>
              </w:rPr>
              <w:t>和铁质</w:t>
            </w:r>
            <w:r>
              <w:rPr>
                <w:rFonts w:hint="eastAsia" w:ascii="宋体" w:hAnsi="宋体" w:eastAsia="宋体" w:cs="宋体"/>
                <w:sz w:val="21"/>
                <w:szCs w:val="21"/>
              </w:rPr>
              <w:t>材质，保证吊塔的长久耐用。</w:t>
            </w:r>
            <w:r>
              <w:rPr>
                <w:rFonts w:hint="eastAsia" w:ascii="宋体" w:hAnsi="宋体" w:eastAsia="宋体" w:cs="宋体"/>
                <w:sz w:val="21"/>
                <w:szCs w:val="21"/>
                <w:lang w:eastAsia="zh-CN"/>
              </w:rPr>
              <w:t>（</w:t>
            </w:r>
            <w:r>
              <w:rPr>
                <w:rFonts w:hint="eastAsia" w:ascii="宋体" w:hAnsi="宋体" w:eastAsia="宋体" w:cs="宋体"/>
                <w:sz w:val="21"/>
                <w:szCs w:val="21"/>
              </w:rPr>
              <w:t>提供</w:t>
            </w:r>
            <w:r>
              <w:rPr>
                <w:rFonts w:hint="eastAsia" w:ascii="宋体" w:hAnsi="宋体" w:eastAsia="宋体" w:cs="宋体"/>
                <w:sz w:val="21"/>
                <w:szCs w:val="21"/>
                <w:lang w:val="en-US" w:eastAsia="zh-CN"/>
              </w:rPr>
              <w:t>铝</w:t>
            </w:r>
            <w:r>
              <w:rPr>
                <w:rFonts w:hint="eastAsia" w:ascii="宋体" w:hAnsi="宋体" w:eastAsia="宋体" w:cs="宋体"/>
                <w:sz w:val="21"/>
                <w:szCs w:val="21"/>
              </w:rPr>
              <w:t>材料检测报告</w:t>
            </w:r>
            <w:r>
              <w:rPr>
                <w:rFonts w:hint="eastAsia" w:ascii="宋体" w:hAnsi="宋体" w:eastAsia="宋体" w:cs="宋体"/>
                <w:sz w:val="21"/>
                <w:szCs w:val="21"/>
                <w:lang w:eastAsia="zh-CN"/>
              </w:rPr>
              <w:t>）</w:t>
            </w:r>
          </w:p>
        </w:tc>
        <w:tc>
          <w:tcPr>
            <w:tcW w:w="1150" w:type="dxa"/>
            <w:noWrap w:val="0"/>
            <w:vAlign w:val="center"/>
          </w:tcPr>
          <w:p w14:paraId="74F58F52">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12221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0555CFAC">
            <w:pPr>
              <w:widowControl/>
              <w:jc w:val="center"/>
              <w:rPr>
                <w:rFonts w:hint="eastAsia" w:ascii="宋体" w:hAnsi="宋体" w:eastAsia="宋体" w:cs="宋体"/>
                <w:bCs/>
                <w:sz w:val="21"/>
                <w:szCs w:val="21"/>
                <w:highlight w:val="none"/>
              </w:rPr>
            </w:pPr>
            <w:r>
              <w:rPr>
                <w:rFonts w:hint="eastAsia" w:ascii="宋体" w:hAnsi="宋体" w:eastAsia="宋体" w:cs="宋体"/>
                <w:kern w:val="0"/>
                <w:sz w:val="20"/>
                <w:szCs w:val="20"/>
              </w:rPr>
              <w:t>3</w:t>
            </w:r>
          </w:p>
        </w:tc>
        <w:tc>
          <w:tcPr>
            <w:tcW w:w="8150" w:type="dxa"/>
            <w:noWrap w:val="0"/>
            <w:vAlign w:val="center"/>
          </w:tcPr>
          <w:p w14:paraId="2B80248B">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rPr>
              <w:t>吊塔表面带有纳米抗菌涂层，具有抗菌、抑菌，便于清洁的功能</w:t>
            </w:r>
            <w:r>
              <w:rPr>
                <w:rFonts w:hint="eastAsia" w:ascii="宋体" w:hAnsi="宋体" w:eastAsia="宋体" w:cs="宋体"/>
                <w:sz w:val="21"/>
                <w:szCs w:val="21"/>
                <w:lang w:eastAsia="zh-CN"/>
              </w:rPr>
              <w:t>。符合GB/T6461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-2002规定的Ra=10级标准</w:t>
            </w:r>
            <w:r>
              <w:rPr>
                <w:rFonts w:hint="eastAsia" w:ascii="宋体" w:hAnsi="宋体" w:eastAsia="宋体" w:cs="宋体"/>
                <w:sz w:val="21"/>
                <w:szCs w:val="21"/>
              </w:rPr>
              <w:t>（</w:t>
            </w:r>
            <w:r>
              <w:rPr>
                <w:rFonts w:hint="eastAsia" w:ascii="宋体" w:hAnsi="宋体" w:eastAsia="宋体" w:cs="宋体"/>
                <w:sz w:val="21"/>
                <w:szCs w:val="21"/>
                <w:lang w:val="en-US" w:eastAsia="zh-CN"/>
              </w:rPr>
              <w:t>提供</w:t>
            </w:r>
            <w:r>
              <w:rPr>
                <w:rFonts w:hint="eastAsia" w:ascii="宋体" w:hAnsi="宋体" w:eastAsia="宋体" w:cs="宋体"/>
                <w:sz w:val="21"/>
                <w:szCs w:val="21"/>
              </w:rPr>
              <w:t>第三方机构抗菌测试验证</w:t>
            </w:r>
            <w:r>
              <w:rPr>
                <w:rFonts w:hint="eastAsia" w:ascii="宋体" w:hAnsi="宋体" w:eastAsia="宋体" w:cs="宋体"/>
                <w:color w:val="auto"/>
                <w:sz w:val="21"/>
                <w:szCs w:val="21"/>
              </w:rPr>
              <w:t>报告）</w:t>
            </w:r>
            <w:r>
              <w:rPr>
                <w:rFonts w:hint="eastAsia" w:ascii="宋体" w:hAnsi="宋体" w:eastAsia="宋体" w:cs="宋体"/>
                <w:color w:val="auto"/>
                <w:sz w:val="21"/>
                <w:szCs w:val="21"/>
                <w:lang w:eastAsia="zh-CN"/>
              </w:rPr>
              <w:t>。</w:t>
            </w:r>
          </w:p>
        </w:tc>
        <w:tc>
          <w:tcPr>
            <w:tcW w:w="1150" w:type="dxa"/>
            <w:noWrap w:val="0"/>
            <w:vAlign w:val="center"/>
          </w:tcPr>
          <w:p w14:paraId="6E315652">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25779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02086EB9">
            <w:pPr>
              <w:widowControl/>
              <w:jc w:val="center"/>
              <w:rPr>
                <w:rFonts w:hint="eastAsia" w:ascii="宋体" w:hAnsi="宋体" w:eastAsia="宋体" w:cs="宋体"/>
                <w:bCs/>
                <w:sz w:val="21"/>
                <w:szCs w:val="21"/>
                <w:highlight w:val="none"/>
              </w:rPr>
            </w:pPr>
            <w:r>
              <w:rPr>
                <w:rFonts w:hint="eastAsia" w:ascii="宋体" w:hAnsi="宋体" w:eastAsia="宋体" w:cs="宋体"/>
                <w:kern w:val="0"/>
                <w:sz w:val="20"/>
                <w:szCs w:val="20"/>
              </w:rPr>
              <w:t>4</w:t>
            </w:r>
          </w:p>
        </w:tc>
        <w:tc>
          <w:tcPr>
            <w:tcW w:w="8150" w:type="dxa"/>
            <w:noWrap w:val="0"/>
            <w:vAlign w:val="center"/>
          </w:tcPr>
          <w:p w14:paraId="3258BAD1">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rPr>
              <w:t>吊塔悬挂柱最大承载重量</w:t>
            </w:r>
            <w:r>
              <w:rPr>
                <w:rFonts w:hint="eastAsia" w:ascii="宋体" w:hAnsi="宋体" w:eastAsia="宋体" w:cs="宋体"/>
                <w:color w:val="auto"/>
                <w:sz w:val="21"/>
                <w:szCs w:val="21"/>
                <w:lang w:val="en-US" w:eastAsia="zh-CN"/>
              </w:rPr>
              <w:t>不小于</w:t>
            </w: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Kg，</w:t>
            </w:r>
            <w:r>
              <w:rPr>
                <w:rFonts w:hint="eastAsia" w:ascii="宋体" w:hAnsi="宋体" w:eastAsia="宋体" w:cs="宋体"/>
                <w:color w:val="auto"/>
                <w:sz w:val="21"/>
                <w:szCs w:val="21"/>
                <w:lang w:val="en-US"/>
              </w:rPr>
              <w:t>气电箱最大承载重量</w:t>
            </w:r>
            <w:r>
              <w:rPr>
                <w:rFonts w:hint="eastAsia" w:ascii="宋体" w:hAnsi="宋体" w:eastAsia="宋体" w:cs="宋体"/>
                <w:color w:val="auto"/>
                <w:sz w:val="21"/>
                <w:szCs w:val="21"/>
                <w:lang w:val="en-US" w:eastAsia="zh-CN"/>
              </w:rPr>
              <w:t>不小于</w:t>
            </w:r>
            <w:r>
              <w:rPr>
                <w:rFonts w:hint="eastAsia" w:ascii="宋体" w:hAnsi="宋体" w:eastAsia="宋体" w:cs="宋体"/>
                <w:color w:val="auto"/>
                <w:sz w:val="21"/>
                <w:szCs w:val="21"/>
                <w:lang w:val="en-US"/>
              </w:rPr>
              <w:t>200Kg</w:t>
            </w:r>
            <w:r>
              <w:rPr>
                <w:rFonts w:hint="eastAsia" w:ascii="宋体" w:hAnsi="宋体" w:eastAsia="宋体" w:cs="宋体"/>
                <w:color w:val="auto"/>
                <w:sz w:val="21"/>
                <w:szCs w:val="21"/>
                <w:lang w:val="en-US" w:eastAsia="zh-CN"/>
              </w:rPr>
              <w:t>。</w:t>
            </w:r>
            <w:r>
              <w:rPr>
                <w:rFonts w:hint="eastAsia" w:ascii="宋体" w:hAnsi="宋体" w:eastAsia="宋体" w:cs="宋体"/>
                <w:sz w:val="21"/>
                <w:szCs w:val="21"/>
              </w:rPr>
              <w:t>提供书面测试报告</w:t>
            </w:r>
          </w:p>
        </w:tc>
        <w:tc>
          <w:tcPr>
            <w:tcW w:w="1150" w:type="dxa"/>
            <w:noWrap w:val="0"/>
            <w:vAlign w:val="center"/>
          </w:tcPr>
          <w:p w14:paraId="2E2A8FC4">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0C0B5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3E5D0151">
            <w:pPr>
              <w:widowControl/>
              <w:jc w:val="center"/>
              <w:rPr>
                <w:rFonts w:hint="eastAsia" w:ascii="宋体" w:hAnsi="宋体" w:eastAsia="宋体" w:cs="宋体"/>
                <w:bCs/>
                <w:sz w:val="21"/>
                <w:szCs w:val="21"/>
                <w:highlight w:val="none"/>
              </w:rPr>
            </w:pPr>
            <w:r>
              <w:rPr>
                <w:rFonts w:hint="eastAsia" w:ascii="宋体" w:hAnsi="宋体" w:cs="宋体"/>
                <w:kern w:val="0"/>
                <w:sz w:val="20"/>
                <w:szCs w:val="20"/>
                <w:lang w:val="en-US" w:eastAsia="zh-CN"/>
              </w:rPr>
              <w:t>*</w:t>
            </w:r>
            <w:r>
              <w:rPr>
                <w:rFonts w:hint="eastAsia" w:ascii="宋体" w:hAnsi="宋体" w:eastAsia="宋体" w:cs="宋体"/>
                <w:kern w:val="0"/>
                <w:sz w:val="20"/>
                <w:szCs w:val="20"/>
              </w:rPr>
              <w:t>5</w:t>
            </w:r>
          </w:p>
        </w:tc>
        <w:tc>
          <w:tcPr>
            <w:tcW w:w="8150" w:type="dxa"/>
            <w:noWrap w:val="0"/>
            <w:vAlign w:val="center"/>
          </w:tcPr>
          <w:p w14:paraId="2600A503">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吊塔</w:t>
            </w:r>
            <w:r>
              <w:rPr>
                <w:rFonts w:hint="eastAsia" w:ascii="宋体" w:hAnsi="宋体" w:eastAsia="宋体" w:cs="宋体"/>
                <w:sz w:val="21"/>
                <w:szCs w:val="21"/>
                <w:lang w:val="en-US" w:eastAsia="zh-CN"/>
              </w:rPr>
              <w:t>采用双旋转臂，</w:t>
            </w:r>
            <w:r>
              <w:rPr>
                <w:rFonts w:hint="eastAsia" w:ascii="宋体" w:hAnsi="宋体" w:eastAsia="宋体" w:cs="宋体"/>
                <w:sz w:val="21"/>
                <w:szCs w:val="21"/>
                <w:lang w:eastAsia="zh-CN"/>
              </w:rPr>
              <w:t>双旋转臂旋转半径不小于1</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00mm，</w:t>
            </w:r>
            <w:r>
              <w:rPr>
                <w:rFonts w:hint="eastAsia" w:ascii="宋体" w:hAnsi="宋体" w:eastAsia="宋体" w:cs="宋体"/>
                <w:sz w:val="21"/>
                <w:szCs w:val="21"/>
                <w:lang w:val="en-US" w:eastAsia="zh-CN"/>
              </w:rPr>
              <w:t>悬臂长度可根据现场情况定制</w:t>
            </w:r>
            <w:r>
              <w:rPr>
                <w:rFonts w:hint="eastAsia" w:ascii="宋体" w:hAnsi="宋体" w:eastAsia="宋体" w:cs="宋体"/>
                <w:sz w:val="21"/>
                <w:szCs w:val="21"/>
                <w:lang w:eastAsia="zh-CN"/>
              </w:rPr>
              <w:t>。</w:t>
            </w:r>
            <w:r>
              <w:rPr>
                <w:rFonts w:hint="eastAsia" w:ascii="宋体" w:hAnsi="宋体" w:eastAsia="宋体" w:cs="宋体"/>
                <w:sz w:val="21"/>
                <w:szCs w:val="21"/>
              </w:rPr>
              <w:t>各旋转臂旋转角度不小于3</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p>
        </w:tc>
        <w:tc>
          <w:tcPr>
            <w:tcW w:w="1150" w:type="dxa"/>
            <w:noWrap w:val="0"/>
            <w:vAlign w:val="center"/>
          </w:tcPr>
          <w:p w14:paraId="1C082C83">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4D889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shd w:val="clear" w:color="auto" w:fill="auto"/>
            <w:noWrap w:val="0"/>
            <w:vAlign w:val="center"/>
          </w:tcPr>
          <w:p w14:paraId="59C7F6FE">
            <w:pPr>
              <w:widowControl/>
              <w:jc w:val="center"/>
              <w:rPr>
                <w:rFonts w:hint="eastAsia" w:ascii="宋体" w:hAnsi="宋体" w:eastAsia="宋体" w:cs="宋体"/>
                <w:bCs/>
                <w:kern w:val="2"/>
                <w:sz w:val="21"/>
                <w:szCs w:val="21"/>
                <w:highlight w:val="yellow"/>
                <w:lang w:val="en-US" w:eastAsia="zh-CN" w:bidi="ar-SA"/>
              </w:rPr>
            </w:pP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6</w:t>
            </w:r>
          </w:p>
        </w:tc>
        <w:tc>
          <w:tcPr>
            <w:tcW w:w="8150" w:type="dxa"/>
            <w:noWrap w:val="0"/>
            <w:vAlign w:val="center"/>
          </w:tcPr>
          <w:p w14:paraId="449A73B9">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气体终端与吊塔同一品牌，接口采用德标气体终端。气体终端可保证10万次以上的插拔（提供相关证明文件）。</w:t>
            </w:r>
          </w:p>
        </w:tc>
        <w:tc>
          <w:tcPr>
            <w:tcW w:w="1150" w:type="dxa"/>
            <w:noWrap w:val="0"/>
            <w:vAlign w:val="center"/>
          </w:tcPr>
          <w:p w14:paraId="7D0AB7AA">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2E474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shd w:val="clear" w:color="auto" w:fill="auto"/>
            <w:noWrap w:val="0"/>
            <w:vAlign w:val="center"/>
          </w:tcPr>
          <w:p w14:paraId="5431D00B">
            <w:pPr>
              <w:widowControl/>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kern w:val="0"/>
                <w:sz w:val="20"/>
                <w:szCs w:val="20"/>
              </w:rPr>
              <w:t>7</w:t>
            </w:r>
          </w:p>
        </w:tc>
        <w:tc>
          <w:tcPr>
            <w:tcW w:w="8150" w:type="dxa"/>
            <w:noWrap w:val="0"/>
            <w:vAlign w:val="center"/>
          </w:tcPr>
          <w:p w14:paraId="4F89659D">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气体终端全铜材质，均为原厂配置。每个气体端口配套气体接头1个。</w:t>
            </w:r>
          </w:p>
        </w:tc>
        <w:tc>
          <w:tcPr>
            <w:tcW w:w="1150" w:type="dxa"/>
            <w:noWrap w:val="0"/>
            <w:vAlign w:val="center"/>
          </w:tcPr>
          <w:p w14:paraId="1EE1BA2C">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6B23D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shd w:val="clear" w:color="auto" w:fill="auto"/>
            <w:noWrap w:val="0"/>
            <w:vAlign w:val="center"/>
          </w:tcPr>
          <w:p w14:paraId="7AE04E60">
            <w:pPr>
              <w:widowControl/>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kern w:val="0"/>
                <w:sz w:val="20"/>
                <w:szCs w:val="20"/>
              </w:rPr>
              <w:t>8</w:t>
            </w:r>
          </w:p>
        </w:tc>
        <w:tc>
          <w:tcPr>
            <w:tcW w:w="8150" w:type="dxa"/>
            <w:shd w:val="clear" w:color="auto" w:fill="auto"/>
            <w:noWrap w:val="0"/>
            <w:vAlign w:val="center"/>
          </w:tcPr>
          <w:p w14:paraId="320E228D">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kern w:val="10"/>
                <w:sz w:val="21"/>
                <w:szCs w:val="21"/>
                <w:highlight w:val="none"/>
                <w:lang w:val="en-US" w:eastAsia="zh-CN" w:bidi="ar-SA"/>
              </w:rPr>
            </w:pPr>
            <w:r>
              <w:rPr>
                <w:rFonts w:hint="eastAsia" w:ascii="宋体" w:hAnsi="宋体" w:eastAsia="宋体" w:cs="宋体"/>
                <w:sz w:val="21"/>
                <w:szCs w:val="21"/>
              </w:rPr>
              <w:t>气体终端具有防误插功能，不同种类的气端均标识为不同颜色和不同形状</w:t>
            </w:r>
            <w:r>
              <w:rPr>
                <w:rFonts w:hint="eastAsia" w:ascii="宋体" w:hAnsi="宋体" w:eastAsia="宋体" w:cs="宋体"/>
                <w:sz w:val="21"/>
                <w:szCs w:val="21"/>
                <w:lang w:eastAsia="zh-CN"/>
              </w:rPr>
              <w:t>，</w:t>
            </w:r>
            <w:r>
              <w:rPr>
                <w:rFonts w:hint="eastAsia" w:ascii="宋体" w:hAnsi="宋体" w:eastAsia="宋体" w:cs="宋体"/>
                <w:sz w:val="21"/>
                <w:szCs w:val="21"/>
              </w:rPr>
              <w:t>并且具有通、断、拔三种状态功能，可带气维修。</w:t>
            </w:r>
          </w:p>
        </w:tc>
        <w:tc>
          <w:tcPr>
            <w:tcW w:w="1150" w:type="dxa"/>
            <w:noWrap w:val="0"/>
            <w:vAlign w:val="center"/>
          </w:tcPr>
          <w:p w14:paraId="7E4CFAFC">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7DF46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shd w:val="clear" w:color="auto" w:fill="auto"/>
            <w:noWrap w:val="0"/>
            <w:vAlign w:val="center"/>
          </w:tcPr>
          <w:p w14:paraId="68AC38A6">
            <w:pPr>
              <w:widowControl/>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kern w:val="0"/>
                <w:sz w:val="20"/>
                <w:szCs w:val="20"/>
              </w:rPr>
              <w:t>9</w:t>
            </w:r>
          </w:p>
        </w:tc>
        <w:tc>
          <w:tcPr>
            <w:tcW w:w="8150" w:type="dxa"/>
            <w:shd w:val="clear" w:color="auto" w:fill="auto"/>
            <w:noWrap w:val="0"/>
            <w:vAlign w:val="center"/>
          </w:tcPr>
          <w:p w14:paraId="3AF8BCFC">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吊塔医用气体管路</w:t>
            </w:r>
            <w:r>
              <w:rPr>
                <w:rFonts w:hint="eastAsia" w:ascii="宋体" w:hAnsi="宋体" w:eastAsia="宋体" w:cs="宋体"/>
                <w:sz w:val="21"/>
                <w:szCs w:val="21"/>
                <w:lang w:val="en-US" w:eastAsia="zh-CN"/>
              </w:rPr>
              <w:t>符合EN ISO5359标准，符合生物相容性要求。管路</w:t>
            </w:r>
            <w:r>
              <w:rPr>
                <w:rFonts w:hint="eastAsia" w:ascii="宋体" w:hAnsi="宋体" w:eastAsia="宋体" w:cs="宋体"/>
                <w:sz w:val="21"/>
                <w:szCs w:val="21"/>
              </w:rPr>
              <w:t>内径不小于6mm</w:t>
            </w:r>
            <w:r>
              <w:rPr>
                <w:rFonts w:hint="eastAsia" w:ascii="宋体" w:hAnsi="宋体" w:eastAsia="宋体" w:cs="宋体"/>
                <w:sz w:val="21"/>
                <w:szCs w:val="21"/>
                <w:lang w:eastAsia="zh-CN"/>
              </w:rPr>
              <w:t>，</w:t>
            </w:r>
            <w:r>
              <w:rPr>
                <w:rFonts w:hint="eastAsia" w:ascii="宋体" w:hAnsi="宋体" w:eastAsia="宋体" w:cs="宋体"/>
                <w:sz w:val="21"/>
                <w:szCs w:val="21"/>
              </w:rPr>
              <w:t>无异味（提供生物相容性证明）。</w:t>
            </w:r>
          </w:p>
        </w:tc>
        <w:tc>
          <w:tcPr>
            <w:tcW w:w="1150" w:type="dxa"/>
            <w:noWrap w:val="0"/>
            <w:vAlign w:val="center"/>
          </w:tcPr>
          <w:p w14:paraId="1347C3B4">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3207B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shd w:val="clear" w:color="auto" w:fill="auto"/>
            <w:noWrap w:val="0"/>
            <w:vAlign w:val="center"/>
          </w:tcPr>
          <w:p w14:paraId="78B6E1A4">
            <w:pPr>
              <w:widowControl/>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kern w:val="0"/>
                <w:sz w:val="20"/>
                <w:szCs w:val="20"/>
              </w:rPr>
              <w:t>10</w:t>
            </w:r>
          </w:p>
        </w:tc>
        <w:tc>
          <w:tcPr>
            <w:tcW w:w="8150" w:type="dxa"/>
            <w:shd w:val="clear" w:color="auto" w:fill="auto"/>
            <w:noWrap w:val="0"/>
            <w:vAlign w:val="center"/>
          </w:tcPr>
          <w:p w14:paraId="1A1902E7">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吊塔的电源插座采用220V国标插座，通过CCC认证。需双路独立供电线路，一用一备。两路线路采用不同颜色的插座进行识别。</w:t>
            </w:r>
          </w:p>
        </w:tc>
        <w:tc>
          <w:tcPr>
            <w:tcW w:w="1150" w:type="dxa"/>
            <w:noWrap w:val="0"/>
            <w:vAlign w:val="center"/>
          </w:tcPr>
          <w:p w14:paraId="3652BB30">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68A44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1" w:hRule="atLeast"/>
          <w:jc w:val="center"/>
        </w:trPr>
        <w:tc>
          <w:tcPr>
            <w:tcW w:w="989" w:type="dxa"/>
            <w:shd w:val="clear" w:color="auto" w:fill="auto"/>
            <w:noWrap w:val="0"/>
            <w:vAlign w:val="center"/>
          </w:tcPr>
          <w:p w14:paraId="219BF280">
            <w:pPr>
              <w:widowControl/>
              <w:jc w:val="center"/>
              <w:rPr>
                <w:rFonts w:hint="default" w:ascii="宋体" w:hAnsi="宋体" w:eastAsia="宋体" w:cs="宋体"/>
                <w:bCs/>
                <w:kern w:val="2"/>
                <w:sz w:val="21"/>
                <w:szCs w:val="21"/>
                <w:highlight w:val="none"/>
                <w:lang w:val="en-US" w:eastAsia="zh-CN" w:bidi="ar-SA"/>
              </w:rPr>
            </w:pPr>
            <w:r>
              <w:rPr>
                <w:rFonts w:hint="eastAsia" w:ascii="宋体" w:hAnsi="宋体" w:eastAsia="宋体" w:cs="宋体"/>
                <w:kern w:val="0"/>
                <w:sz w:val="20"/>
                <w:szCs w:val="20"/>
              </w:rPr>
              <w:t>11</w:t>
            </w:r>
          </w:p>
        </w:tc>
        <w:tc>
          <w:tcPr>
            <w:tcW w:w="8150" w:type="dxa"/>
            <w:shd w:val="clear" w:color="auto" w:fill="auto"/>
            <w:noWrap w:val="0"/>
            <w:vAlign w:val="center"/>
          </w:tcPr>
          <w:p w14:paraId="477DCF9B">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气电箱体采用多边形设计，吊塔箱体采用气电分离式设计，气路和电路在箱体内分开布局，气体终端和电源插座安装于箱体的不同平面上、不同腔体内</w:t>
            </w:r>
            <w:r>
              <w:rPr>
                <w:rFonts w:hint="eastAsia" w:ascii="宋体" w:hAnsi="宋体" w:eastAsia="宋体" w:cs="宋体"/>
                <w:sz w:val="21"/>
                <w:szCs w:val="21"/>
                <w:lang w:eastAsia="zh-CN"/>
              </w:rPr>
              <w:t>。</w:t>
            </w:r>
            <w:r>
              <w:rPr>
                <w:rFonts w:hint="eastAsia" w:ascii="宋体" w:hAnsi="宋体" w:eastAsia="宋体" w:cs="宋体"/>
                <w:sz w:val="21"/>
                <w:szCs w:val="21"/>
              </w:rPr>
              <w:t>不允许装在同一个平面上、同一个腔体内，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提供实物图片</w:t>
            </w:r>
            <w:r>
              <w:rPr>
                <w:rFonts w:hint="eastAsia" w:ascii="宋体" w:hAnsi="宋体" w:eastAsia="宋体" w:cs="宋体"/>
                <w:sz w:val="21"/>
                <w:szCs w:val="21"/>
                <w:lang w:eastAsia="zh-CN"/>
              </w:rPr>
              <w:t>）</w:t>
            </w:r>
            <w:r>
              <w:rPr>
                <w:rFonts w:hint="eastAsia" w:ascii="宋体" w:hAnsi="宋体" w:eastAsia="宋体" w:cs="宋体"/>
                <w:sz w:val="21"/>
                <w:szCs w:val="21"/>
              </w:rPr>
              <w:t>。</w:t>
            </w:r>
          </w:p>
        </w:tc>
        <w:tc>
          <w:tcPr>
            <w:tcW w:w="1150" w:type="dxa"/>
            <w:noWrap w:val="0"/>
            <w:vAlign w:val="center"/>
          </w:tcPr>
          <w:p w14:paraId="6475F412">
            <w:pPr>
              <w:jc w:val="center"/>
              <w:rPr>
                <w:rFonts w:hint="eastAsia" w:ascii="宋体" w:hAnsi="宋体" w:eastAsia="宋体" w:cs="宋体"/>
                <w:sz w:val="21"/>
                <w:szCs w:val="21"/>
                <w:highlight w:val="none"/>
                <w:lang w:val="en-US" w:eastAsia="zh-CN"/>
              </w:rPr>
            </w:pPr>
            <w:r>
              <w:rPr>
                <w:rFonts w:hint="eastAsia" w:ascii="宋体" w:hAnsi="宋体" w:eastAsia="宋体" w:cs="宋体"/>
                <w:kern w:val="0"/>
                <w:sz w:val="20"/>
                <w:szCs w:val="20"/>
              </w:rPr>
              <w:t>具备</w:t>
            </w:r>
          </w:p>
        </w:tc>
      </w:tr>
      <w:tr w14:paraId="1960D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shd w:val="clear" w:color="auto" w:fill="auto"/>
            <w:noWrap w:val="0"/>
            <w:vAlign w:val="center"/>
          </w:tcPr>
          <w:p w14:paraId="138EEE77">
            <w:pPr>
              <w:widowControl/>
              <w:jc w:val="center"/>
              <w:rPr>
                <w:rFonts w:hint="default" w:ascii="宋体" w:hAnsi="宋体" w:eastAsia="宋体" w:cs="宋体"/>
                <w:bCs/>
                <w:kern w:val="2"/>
                <w:sz w:val="21"/>
                <w:szCs w:val="21"/>
                <w:highlight w:val="none"/>
                <w:lang w:val="en-US" w:eastAsia="zh-CN" w:bidi="ar-SA"/>
              </w:rPr>
            </w:pPr>
            <w:r>
              <w:rPr>
                <w:rFonts w:hint="eastAsia" w:ascii="宋体" w:hAnsi="宋体" w:cs="宋体"/>
                <w:kern w:val="0"/>
                <w:sz w:val="20"/>
                <w:szCs w:val="20"/>
                <w:lang w:val="en-US" w:eastAsia="zh-CN"/>
              </w:rPr>
              <w:t>12</w:t>
            </w:r>
          </w:p>
        </w:tc>
        <w:tc>
          <w:tcPr>
            <w:tcW w:w="8150" w:type="dxa"/>
            <w:noWrap w:val="0"/>
            <w:vAlign w:val="center"/>
          </w:tcPr>
          <w:p w14:paraId="5010445C">
            <w:pPr>
              <w:pStyle w:val="7"/>
              <w:widowControl/>
              <w:numPr>
                <w:ilvl w:val="0"/>
                <w:numId w:val="0"/>
              </w:numPr>
              <w:ind w:left="0" w:leftChars="0" w:firstLine="0" w:firstLineChars="0"/>
              <w:jc w:val="both"/>
              <w:rPr>
                <w:rFonts w:hint="default" w:ascii="宋体" w:hAnsi="宋体" w:eastAsia="宋体" w:cs="宋体"/>
                <w:bCs/>
                <w:sz w:val="21"/>
                <w:szCs w:val="21"/>
                <w:lang w:val="en-US" w:eastAsia="zh-CN"/>
              </w:rPr>
            </w:pPr>
            <w:r>
              <w:rPr>
                <w:rFonts w:hint="eastAsia" w:ascii="宋体" w:hAnsi="宋体" w:eastAsia="宋体" w:cs="宋体"/>
                <w:sz w:val="21"/>
                <w:szCs w:val="21"/>
                <w:lang w:val="en-US" w:eastAsia="zh-CN"/>
              </w:rPr>
              <w:t>吊塔</w:t>
            </w:r>
            <w:r>
              <w:rPr>
                <w:rFonts w:hint="eastAsia" w:ascii="宋体" w:hAnsi="宋体" w:eastAsia="宋体" w:cs="宋体"/>
                <w:color w:val="auto"/>
                <w:sz w:val="21"/>
                <w:szCs w:val="21"/>
              </w:rPr>
              <w:t>悬挂柱为</w:t>
            </w:r>
            <w:r>
              <w:rPr>
                <w:rFonts w:hint="eastAsia" w:ascii="宋体" w:hAnsi="宋体" w:cs="宋体"/>
                <w:color w:val="auto"/>
                <w:sz w:val="21"/>
                <w:szCs w:val="21"/>
                <w:lang w:val="en-US" w:eastAsia="zh-CN"/>
              </w:rPr>
              <w:t>多面体</w:t>
            </w:r>
            <w:r>
              <w:rPr>
                <w:rFonts w:hint="eastAsia" w:ascii="宋体" w:hAnsi="宋体" w:eastAsia="宋体" w:cs="宋体"/>
                <w:color w:val="auto"/>
                <w:sz w:val="21"/>
                <w:szCs w:val="21"/>
              </w:rPr>
              <w:t>模块化</w:t>
            </w:r>
            <w:r>
              <w:rPr>
                <w:rFonts w:hint="eastAsia" w:ascii="宋体" w:hAnsi="宋体" w:cs="宋体"/>
                <w:color w:val="auto"/>
                <w:sz w:val="21"/>
                <w:szCs w:val="21"/>
                <w:lang w:val="en-US" w:eastAsia="zh-CN"/>
              </w:rPr>
              <w:t>竖式</w:t>
            </w:r>
            <w:r>
              <w:rPr>
                <w:rFonts w:hint="eastAsia" w:ascii="宋体" w:hAnsi="宋体" w:eastAsia="宋体" w:cs="宋体"/>
                <w:color w:val="auto"/>
                <w:sz w:val="21"/>
                <w:szCs w:val="21"/>
              </w:rPr>
              <w:t>设计，</w:t>
            </w:r>
            <w:r>
              <w:rPr>
                <w:rFonts w:hint="eastAsia" w:ascii="宋体" w:hAnsi="宋体" w:cs="宋体"/>
                <w:color w:val="auto"/>
                <w:sz w:val="21"/>
                <w:szCs w:val="21"/>
                <w:lang w:val="en-US" w:eastAsia="zh-CN"/>
              </w:rPr>
              <w:t>非横式</w:t>
            </w:r>
          </w:p>
        </w:tc>
        <w:tc>
          <w:tcPr>
            <w:tcW w:w="1150" w:type="dxa"/>
            <w:noWrap w:val="0"/>
            <w:vAlign w:val="center"/>
          </w:tcPr>
          <w:p w14:paraId="0E52C2A8">
            <w:pPr>
              <w:jc w:val="center"/>
              <w:rPr>
                <w:rFonts w:hint="eastAsia" w:ascii="宋体" w:hAnsi="宋体" w:eastAsia="宋体" w:cs="宋体"/>
                <w:sz w:val="21"/>
                <w:szCs w:val="21"/>
                <w:highlight w:val="none"/>
                <w:lang w:val="en-US" w:eastAsia="zh-CN"/>
              </w:rPr>
            </w:pPr>
            <w:r>
              <w:rPr>
                <w:rFonts w:hint="eastAsia" w:ascii="宋体" w:hAnsi="宋体" w:eastAsia="宋体" w:cs="宋体"/>
                <w:kern w:val="0"/>
                <w:sz w:val="20"/>
                <w:szCs w:val="20"/>
              </w:rPr>
              <w:t>具备</w:t>
            </w:r>
          </w:p>
        </w:tc>
      </w:tr>
      <w:tr w14:paraId="7C83A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shd w:val="clear" w:color="auto" w:fill="auto"/>
            <w:noWrap w:val="0"/>
            <w:vAlign w:val="center"/>
          </w:tcPr>
          <w:p w14:paraId="2498A104">
            <w:pPr>
              <w:widowControl/>
              <w:jc w:val="center"/>
              <w:rPr>
                <w:rFonts w:hint="default" w:ascii="宋体" w:hAnsi="宋体" w:eastAsia="宋体" w:cs="宋体"/>
                <w:bCs/>
                <w:kern w:val="2"/>
                <w:sz w:val="21"/>
                <w:szCs w:val="21"/>
                <w:highlight w:val="none"/>
                <w:lang w:val="en-US" w:eastAsia="zh-CN" w:bidi="ar-SA"/>
              </w:rPr>
            </w:pPr>
            <w:r>
              <w:rPr>
                <w:rFonts w:hint="eastAsia" w:ascii="宋体" w:hAnsi="宋体" w:cs="宋体"/>
                <w:kern w:val="0"/>
                <w:sz w:val="20"/>
                <w:szCs w:val="20"/>
                <w:lang w:val="en-US" w:eastAsia="zh-CN"/>
              </w:rPr>
              <w:t>13</w:t>
            </w:r>
          </w:p>
        </w:tc>
        <w:tc>
          <w:tcPr>
            <w:tcW w:w="8150" w:type="dxa"/>
            <w:noWrap w:val="0"/>
            <w:vAlign w:val="center"/>
          </w:tcPr>
          <w:p w14:paraId="08669508">
            <w:pPr>
              <w:pStyle w:val="7"/>
              <w:widowControl/>
              <w:numPr>
                <w:ilvl w:val="0"/>
                <w:numId w:val="0"/>
              </w:numPr>
              <w:ind w:left="0" w:leftChars="0" w:firstLine="0" w:firstLineChars="0"/>
              <w:jc w:val="both"/>
              <w:rPr>
                <w:rFonts w:hint="eastAsia" w:ascii="宋体" w:hAnsi="宋体" w:eastAsia="宋体" w:cs="宋体"/>
                <w:bCs/>
                <w:sz w:val="21"/>
                <w:szCs w:val="21"/>
                <w:lang w:val="en-US" w:eastAsia="zh-CN"/>
              </w:rPr>
            </w:pPr>
            <w:r>
              <w:rPr>
                <w:rFonts w:hint="eastAsia" w:ascii="宋体" w:hAnsi="宋体" w:eastAsia="宋体" w:cs="宋体"/>
                <w:sz w:val="21"/>
                <w:szCs w:val="21"/>
              </w:rPr>
              <w:t>吊塔具有抗UV性能，在紫外光消毒的环境下长期使用，吊塔不发黄、起泡</w:t>
            </w:r>
          </w:p>
        </w:tc>
        <w:tc>
          <w:tcPr>
            <w:tcW w:w="1150" w:type="dxa"/>
            <w:noWrap w:val="0"/>
            <w:vAlign w:val="center"/>
          </w:tcPr>
          <w:p w14:paraId="22C2C52B">
            <w:pPr>
              <w:jc w:val="center"/>
              <w:rPr>
                <w:rFonts w:hint="eastAsia" w:ascii="宋体" w:hAnsi="宋体" w:eastAsia="宋体" w:cs="宋体"/>
                <w:sz w:val="21"/>
                <w:szCs w:val="21"/>
                <w:highlight w:val="none"/>
                <w:lang w:val="en-US" w:eastAsia="zh-CN"/>
              </w:rPr>
            </w:pPr>
            <w:r>
              <w:rPr>
                <w:rFonts w:hint="eastAsia" w:ascii="宋体" w:hAnsi="宋体" w:eastAsia="宋体" w:cs="宋体"/>
                <w:kern w:val="0"/>
                <w:sz w:val="20"/>
                <w:szCs w:val="20"/>
              </w:rPr>
              <w:t>具备</w:t>
            </w:r>
          </w:p>
        </w:tc>
      </w:tr>
      <w:tr w14:paraId="03CEC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4C18A754">
            <w:pPr>
              <w:widowControl/>
              <w:jc w:val="center"/>
              <w:rPr>
                <w:rFonts w:hint="eastAsia" w:ascii="宋体" w:hAnsi="宋体" w:eastAsia="宋体" w:cs="宋体"/>
                <w:b/>
                <w:bCs/>
                <w:sz w:val="21"/>
                <w:szCs w:val="21"/>
                <w:highlight w:val="none"/>
              </w:rPr>
            </w:pPr>
            <w:r>
              <w:rPr>
                <w:rFonts w:hint="eastAsia" w:ascii="宋体" w:hAnsi="宋体" w:cs="宋体"/>
                <w:kern w:val="0"/>
                <w:sz w:val="20"/>
                <w:szCs w:val="20"/>
                <w:lang w:val="en-US" w:eastAsia="zh-CN"/>
              </w:rPr>
              <w:t>14</w:t>
            </w:r>
          </w:p>
        </w:tc>
        <w:tc>
          <w:tcPr>
            <w:tcW w:w="8150" w:type="dxa"/>
            <w:noWrap w:val="0"/>
            <w:vAlign w:val="center"/>
          </w:tcPr>
          <w:p w14:paraId="51637A59">
            <w:pPr>
              <w:pStyle w:val="7"/>
              <w:widowControl/>
              <w:numPr>
                <w:ilvl w:val="0"/>
                <w:numId w:val="0"/>
              </w:numPr>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lang w:val="en-US" w:eastAsia="zh-CN"/>
              </w:rPr>
              <w:t>箱体底端须有氧气泄流孔设计，保证氧气意外泄露的顺利排出（提供实物图片）</w:t>
            </w:r>
          </w:p>
        </w:tc>
        <w:tc>
          <w:tcPr>
            <w:tcW w:w="1150" w:type="dxa"/>
            <w:noWrap w:val="0"/>
            <w:vAlign w:val="center"/>
          </w:tcPr>
          <w:p w14:paraId="7EACC775">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6100A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682DF706">
            <w:pPr>
              <w:widowControl/>
              <w:jc w:val="center"/>
              <w:rPr>
                <w:rFonts w:hint="eastAsia" w:ascii="宋体" w:hAnsi="宋体" w:eastAsia="宋体" w:cs="宋体"/>
                <w:b/>
                <w:bCs/>
                <w:sz w:val="21"/>
                <w:szCs w:val="21"/>
                <w:highlight w:val="none"/>
              </w:rPr>
            </w:pPr>
            <w:r>
              <w:rPr>
                <w:rFonts w:hint="eastAsia" w:ascii="宋体" w:hAnsi="宋体" w:cs="宋体"/>
                <w:kern w:val="0"/>
                <w:sz w:val="20"/>
                <w:szCs w:val="20"/>
                <w:lang w:val="en-US" w:eastAsia="zh-CN"/>
              </w:rPr>
              <w:t>15</w:t>
            </w:r>
          </w:p>
        </w:tc>
        <w:tc>
          <w:tcPr>
            <w:tcW w:w="8150" w:type="dxa"/>
            <w:noWrap w:val="0"/>
            <w:vAlign w:val="center"/>
          </w:tcPr>
          <w:p w14:paraId="5FADEF2C">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b/>
                <w:bCs/>
                <w:sz w:val="21"/>
                <w:szCs w:val="21"/>
                <w:highlight w:val="none"/>
              </w:rPr>
            </w:pPr>
            <w:r>
              <w:rPr>
                <w:rFonts w:hint="eastAsia" w:ascii="宋体" w:hAnsi="宋体" w:eastAsia="宋体" w:cs="宋体"/>
                <w:sz w:val="21"/>
                <w:szCs w:val="21"/>
              </w:rPr>
              <w:t>吊塔需通过防护等级测试，采用不低于IP20的标准，防火等级</w:t>
            </w:r>
            <w:r>
              <w:rPr>
                <w:rFonts w:hint="eastAsia" w:ascii="宋体" w:hAnsi="宋体" w:eastAsia="宋体" w:cs="宋体"/>
                <w:sz w:val="21"/>
                <w:szCs w:val="21"/>
                <w:lang w:val="en-US" w:eastAsia="zh-CN"/>
              </w:rPr>
              <w:t>不低于</w:t>
            </w:r>
            <w:r>
              <w:rPr>
                <w:rFonts w:hint="eastAsia" w:ascii="宋体" w:hAnsi="宋体" w:eastAsia="宋体" w:cs="宋体"/>
                <w:sz w:val="21"/>
                <w:szCs w:val="21"/>
              </w:rPr>
              <w:t>UL94 V0级（提供检测报告）</w:t>
            </w:r>
          </w:p>
        </w:tc>
        <w:tc>
          <w:tcPr>
            <w:tcW w:w="1150" w:type="dxa"/>
            <w:noWrap w:val="0"/>
            <w:vAlign w:val="center"/>
          </w:tcPr>
          <w:p w14:paraId="2DC74858">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15E73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2F64450A">
            <w:pPr>
              <w:widowControl/>
              <w:jc w:val="center"/>
              <w:rPr>
                <w:rFonts w:hint="eastAsia" w:ascii="宋体" w:hAnsi="宋体" w:eastAsia="宋体" w:cs="宋体"/>
                <w:sz w:val="21"/>
                <w:szCs w:val="21"/>
                <w:highlight w:val="none"/>
              </w:rPr>
            </w:pPr>
            <w:r>
              <w:rPr>
                <w:rFonts w:hint="eastAsia" w:ascii="宋体" w:hAnsi="宋体" w:cs="宋体"/>
                <w:kern w:val="0"/>
                <w:sz w:val="20"/>
                <w:szCs w:val="20"/>
                <w:lang w:val="en-US" w:eastAsia="zh-CN"/>
              </w:rPr>
              <w:t>16</w:t>
            </w:r>
          </w:p>
        </w:tc>
        <w:tc>
          <w:tcPr>
            <w:tcW w:w="8150" w:type="dxa"/>
            <w:noWrap w:val="0"/>
            <w:vAlign w:val="center"/>
          </w:tcPr>
          <w:p w14:paraId="6B2ED31E">
            <w:pPr>
              <w:pStyle w:val="7"/>
              <w:widowControl/>
              <w:numPr>
                <w:ilvl w:val="0"/>
                <w:numId w:val="0"/>
              </w:numPr>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rPr>
              <w:t>吊塔通过IEC 60068-3-3</w:t>
            </w:r>
            <w:r>
              <w:rPr>
                <w:rFonts w:hint="eastAsia" w:ascii="宋体" w:hAnsi="宋体" w:eastAsia="宋体" w:cs="宋体"/>
                <w:sz w:val="21"/>
                <w:szCs w:val="21"/>
                <w:lang w:val="en-US"/>
              </w:rPr>
              <w:t xml:space="preserve">: </w:t>
            </w:r>
            <w:r>
              <w:rPr>
                <w:rFonts w:hint="eastAsia" w:ascii="宋体" w:hAnsi="宋体" w:eastAsia="宋体" w:cs="宋体"/>
                <w:sz w:val="21"/>
                <w:szCs w:val="21"/>
              </w:rPr>
              <w:t>2019标准实验，抗震等级</w:t>
            </w:r>
            <w:r>
              <w:rPr>
                <w:rFonts w:hint="eastAsia" w:ascii="宋体" w:hAnsi="宋体" w:eastAsia="宋体" w:cs="宋体"/>
                <w:sz w:val="21"/>
                <w:szCs w:val="21"/>
                <w:lang w:val="en-US" w:eastAsia="zh-CN"/>
              </w:rPr>
              <w:t>不低于</w:t>
            </w:r>
            <w:r>
              <w:rPr>
                <w:rFonts w:hint="eastAsia" w:ascii="宋体" w:hAnsi="宋体" w:eastAsia="宋体" w:cs="宋体"/>
                <w:sz w:val="21"/>
                <w:szCs w:val="21"/>
              </w:rPr>
              <w:t>7级（</w:t>
            </w:r>
            <w:r>
              <w:rPr>
                <w:rFonts w:hint="eastAsia" w:ascii="宋体" w:hAnsi="宋体" w:eastAsia="宋体" w:cs="宋体"/>
                <w:sz w:val="21"/>
                <w:szCs w:val="21"/>
                <w:lang w:val="en-US" w:eastAsia="zh-CN"/>
              </w:rPr>
              <w:t>提供证明</w:t>
            </w:r>
            <w:r>
              <w:rPr>
                <w:rFonts w:hint="eastAsia" w:ascii="宋体" w:hAnsi="宋体" w:eastAsia="宋体" w:cs="宋体"/>
                <w:sz w:val="21"/>
                <w:szCs w:val="21"/>
              </w:rPr>
              <w:t>）</w:t>
            </w:r>
          </w:p>
        </w:tc>
        <w:tc>
          <w:tcPr>
            <w:tcW w:w="1150" w:type="dxa"/>
            <w:noWrap w:val="0"/>
            <w:vAlign w:val="center"/>
          </w:tcPr>
          <w:p w14:paraId="15A16F25">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3537B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49679C14">
            <w:pPr>
              <w:widowControl/>
              <w:jc w:val="center"/>
              <w:rPr>
                <w:rFonts w:hint="eastAsia" w:ascii="宋体" w:hAnsi="宋体" w:eastAsia="宋体" w:cs="宋体"/>
                <w:sz w:val="21"/>
                <w:szCs w:val="21"/>
                <w:highlight w:val="none"/>
              </w:rPr>
            </w:pPr>
            <w:r>
              <w:rPr>
                <w:rFonts w:hint="eastAsia" w:ascii="宋体" w:hAnsi="宋体" w:cs="宋体"/>
                <w:kern w:val="0"/>
                <w:sz w:val="20"/>
                <w:szCs w:val="20"/>
                <w:lang w:val="en-US" w:eastAsia="zh-CN"/>
              </w:rPr>
              <w:t>17</w:t>
            </w:r>
          </w:p>
        </w:tc>
        <w:tc>
          <w:tcPr>
            <w:tcW w:w="8150" w:type="dxa"/>
            <w:noWrap w:val="0"/>
            <w:vAlign w:val="center"/>
          </w:tcPr>
          <w:p w14:paraId="0EF8524F">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lang w:val="en-US" w:eastAsia="zh-CN"/>
              </w:rPr>
              <w:t>托盘一体挤压成型高度可调</w:t>
            </w:r>
            <w:r>
              <w:rPr>
                <w:rFonts w:hint="eastAsia" w:ascii="宋体" w:hAnsi="宋体" w:eastAsia="宋体" w:cs="宋体"/>
                <w:sz w:val="21"/>
                <w:szCs w:val="21"/>
              </w:rPr>
              <w:t>，托盘表面四周边缘有向上凸起的防滑落设计，防止托盘表面物件的滚动滑落</w:t>
            </w:r>
          </w:p>
        </w:tc>
        <w:tc>
          <w:tcPr>
            <w:tcW w:w="1150" w:type="dxa"/>
            <w:noWrap w:val="0"/>
            <w:vAlign w:val="center"/>
          </w:tcPr>
          <w:p w14:paraId="43E7D4AA">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1EC57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45C3EDD0">
            <w:pPr>
              <w:widowControl/>
              <w:jc w:val="center"/>
              <w:rPr>
                <w:rFonts w:hint="eastAsia" w:ascii="宋体" w:hAnsi="宋体" w:eastAsia="宋体" w:cs="宋体"/>
                <w:sz w:val="21"/>
                <w:szCs w:val="21"/>
                <w:highlight w:val="none"/>
              </w:rPr>
            </w:pPr>
            <w:r>
              <w:rPr>
                <w:rFonts w:hint="eastAsia" w:ascii="宋体" w:hAnsi="宋体" w:cs="宋体"/>
                <w:kern w:val="0"/>
                <w:sz w:val="20"/>
                <w:szCs w:val="20"/>
                <w:lang w:val="en-US" w:eastAsia="zh-CN"/>
              </w:rPr>
              <w:t>18</w:t>
            </w:r>
          </w:p>
        </w:tc>
        <w:tc>
          <w:tcPr>
            <w:tcW w:w="8150" w:type="dxa"/>
            <w:noWrap w:val="0"/>
            <w:vAlign w:val="center"/>
          </w:tcPr>
          <w:p w14:paraId="7BED9186">
            <w:pPr>
              <w:pStyle w:val="7"/>
              <w:widowControl/>
              <w:numPr>
                <w:ilvl w:val="0"/>
                <w:numId w:val="0"/>
              </w:numPr>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rPr>
              <w:t>设备托盘大小尺寸</w:t>
            </w:r>
            <w:r>
              <w:rPr>
                <w:rFonts w:hint="eastAsia" w:ascii="宋体" w:hAnsi="宋体" w:cs="宋体"/>
                <w:sz w:val="21"/>
                <w:szCs w:val="21"/>
                <w:lang w:val="en-US" w:eastAsia="zh-CN"/>
              </w:rPr>
              <w:t>4</w:t>
            </w:r>
            <w:r>
              <w:rPr>
                <w:rFonts w:hint="eastAsia" w:ascii="宋体" w:hAnsi="宋体" w:eastAsia="宋体" w:cs="宋体"/>
                <w:sz w:val="21"/>
                <w:szCs w:val="21"/>
              </w:rPr>
              <w:t>00*</w:t>
            </w:r>
            <w:r>
              <w:rPr>
                <w:rFonts w:hint="eastAsia" w:ascii="宋体" w:hAnsi="宋体" w:cs="宋体"/>
                <w:sz w:val="21"/>
                <w:szCs w:val="21"/>
                <w:lang w:val="en-US" w:eastAsia="zh-CN"/>
              </w:rPr>
              <w:t>4</w:t>
            </w:r>
            <w:r>
              <w:rPr>
                <w:rFonts w:hint="eastAsia" w:ascii="宋体" w:hAnsi="宋体" w:eastAsia="宋体" w:cs="宋体"/>
                <w:sz w:val="21"/>
                <w:szCs w:val="21"/>
              </w:rPr>
              <w:t>00mm</w:t>
            </w:r>
            <w:r>
              <w:rPr>
                <w:rFonts w:hint="eastAsia" w:ascii="宋体" w:hAnsi="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托盘</w:t>
            </w:r>
            <w:r>
              <w:rPr>
                <w:rFonts w:hint="eastAsia" w:ascii="宋体" w:hAnsi="宋体" w:cs="宋体"/>
                <w:sz w:val="21"/>
                <w:szCs w:val="21"/>
                <w:lang w:val="en-US" w:eastAsia="zh-CN"/>
              </w:rPr>
              <w:t>2</w:t>
            </w:r>
            <w:r>
              <w:rPr>
                <w:rFonts w:hint="eastAsia" w:ascii="宋体" w:hAnsi="宋体" w:eastAsia="宋体" w:cs="宋体"/>
                <w:sz w:val="21"/>
                <w:szCs w:val="21"/>
              </w:rPr>
              <w:t>层，其中一层带抽屉</w:t>
            </w:r>
          </w:p>
        </w:tc>
        <w:tc>
          <w:tcPr>
            <w:tcW w:w="1150" w:type="dxa"/>
            <w:noWrap w:val="0"/>
            <w:vAlign w:val="center"/>
          </w:tcPr>
          <w:p w14:paraId="247CADA9">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08B46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4BD0EB7D">
            <w:pPr>
              <w:widowControl/>
              <w:jc w:val="center"/>
              <w:rPr>
                <w:rFonts w:hint="eastAsia" w:ascii="宋体" w:hAnsi="宋体" w:eastAsia="宋体" w:cs="宋体"/>
                <w:sz w:val="21"/>
                <w:szCs w:val="21"/>
                <w:highlight w:val="none"/>
              </w:rPr>
            </w:pPr>
            <w:r>
              <w:rPr>
                <w:rFonts w:hint="eastAsia" w:ascii="宋体" w:hAnsi="宋体" w:cs="宋体"/>
                <w:kern w:val="0"/>
                <w:sz w:val="20"/>
                <w:szCs w:val="20"/>
                <w:lang w:val="en-US" w:eastAsia="zh-CN"/>
              </w:rPr>
              <w:t>19</w:t>
            </w:r>
          </w:p>
        </w:tc>
        <w:tc>
          <w:tcPr>
            <w:tcW w:w="8150" w:type="dxa"/>
            <w:noWrap w:val="0"/>
            <w:vAlign w:val="center"/>
          </w:tcPr>
          <w:p w14:paraId="10BA79D3">
            <w:pPr>
              <w:pStyle w:val="7"/>
              <w:keepNext w:val="0"/>
              <w:keepLines w:val="0"/>
              <w:pageBreakBefore w:val="0"/>
              <w:widowControl/>
              <w:numPr>
                <w:ilvl w:val="0"/>
                <w:numId w:val="0"/>
              </w:numPr>
              <w:kinsoku/>
              <w:wordWrap/>
              <w:overflowPunct/>
              <w:topLinePunct w:val="0"/>
              <w:autoSpaceDE/>
              <w:autoSpaceDN/>
              <w:bidi w:val="0"/>
              <w:adjustRightInd/>
              <w:snapToGrid/>
              <w:spacing w:line="0" w:lineRule="atLeas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rPr>
              <w:t>全</w:t>
            </w:r>
            <w:r>
              <w:rPr>
                <w:rFonts w:hint="eastAsia" w:ascii="宋体" w:hAnsi="宋体" w:eastAsia="宋体" w:cs="宋体"/>
                <w:color w:val="auto"/>
                <w:sz w:val="21"/>
                <w:szCs w:val="21"/>
                <w:lang w:val="en-US" w:eastAsia="zh-CN"/>
              </w:rPr>
              <w:t>钢制</w:t>
            </w:r>
            <w:r>
              <w:rPr>
                <w:rFonts w:hint="eastAsia" w:ascii="宋体" w:hAnsi="宋体" w:eastAsia="宋体" w:cs="宋体"/>
                <w:sz w:val="21"/>
                <w:szCs w:val="21"/>
              </w:rPr>
              <w:t>抽屉，</w:t>
            </w:r>
            <w:r>
              <w:rPr>
                <w:rFonts w:hint="eastAsia" w:ascii="宋体" w:hAnsi="宋体" w:eastAsia="宋体" w:cs="宋体"/>
                <w:sz w:val="21"/>
                <w:szCs w:val="21"/>
                <w:lang w:val="en-US" w:eastAsia="zh-CN"/>
              </w:rPr>
              <w:t>带抽屉托盘</w:t>
            </w:r>
            <w:r>
              <w:rPr>
                <w:rFonts w:hint="eastAsia" w:ascii="宋体" w:hAnsi="宋体" w:eastAsia="宋体" w:cs="宋体"/>
                <w:sz w:val="21"/>
                <w:szCs w:val="21"/>
              </w:rPr>
              <w:t>最大承载重量≧</w:t>
            </w:r>
            <w:r>
              <w:rPr>
                <w:rFonts w:hint="eastAsia" w:ascii="宋体" w:hAnsi="宋体" w:eastAsia="宋体" w:cs="宋体"/>
                <w:sz w:val="21"/>
                <w:szCs w:val="21"/>
                <w:lang w:val="en-US" w:eastAsia="zh-CN"/>
              </w:rPr>
              <w:t>15</w:t>
            </w:r>
            <w:r>
              <w:rPr>
                <w:rFonts w:hint="eastAsia" w:ascii="宋体" w:hAnsi="宋体" w:eastAsia="宋体" w:cs="宋体"/>
                <w:sz w:val="21"/>
                <w:szCs w:val="21"/>
              </w:rPr>
              <w:t>Kg（提供证明文件），带进口阻尼导轨</w:t>
            </w:r>
            <w:r>
              <w:rPr>
                <w:rFonts w:hint="eastAsia" w:ascii="宋体" w:hAnsi="宋体" w:eastAsia="宋体" w:cs="宋体"/>
                <w:sz w:val="21"/>
                <w:szCs w:val="21"/>
                <w:lang w:eastAsia="zh-CN"/>
              </w:rPr>
              <w:t>，</w:t>
            </w:r>
            <w:r>
              <w:rPr>
                <w:rFonts w:hint="eastAsia" w:ascii="宋体" w:hAnsi="宋体" w:eastAsia="宋体" w:cs="宋体"/>
                <w:sz w:val="21"/>
                <w:szCs w:val="21"/>
              </w:rPr>
              <w:t>具有自吸作用，带一键拆卸装置</w:t>
            </w:r>
          </w:p>
        </w:tc>
        <w:tc>
          <w:tcPr>
            <w:tcW w:w="1150" w:type="dxa"/>
            <w:noWrap w:val="0"/>
            <w:vAlign w:val="center"/>
          </w:tcPr>
          <w:p w14:paraId="22212947">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4A329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24782E14">
            <w:pPr>
              <w:widowControl/>
              <w:jc w:val="center"/>
              <w:rPr>
                <w:rFonts w:hint="eastAsia" w:ascii="宋体" w:hAnsi="宋体" w:eastAsia="宋体" w:cs="宋体"/>
                <w:sz w:val="21"/>
                <w:szCs w:val="21"/>
                <w:highlight w:val="none"/>
              </w:rPr>
            </w:pPr>
            <w:r>
              <w:rPr>
                <w:rFonts w:hint="eastAsia" w:ascii="宋体" w:hAnsi="宋体" w:cs="宋体"/>
                <w:kern w:val="0"/>
                <w:sz w:val="20"/>
                <w:szCs w:val="20"/>
                <w:lang w:val="en-US" w:eastAsia="zh-CN"/>
              </w:rPr>
              <w:t>*20</w:t>
            </w:r>
          </w:p>
        </w:tc>
        <w:tc>
          <w:tcPr>
            <w:tcW w:w="8150" w:type="dxa"/>
            <w:noWrap w:val="0"/>
            <w:vAlign w:val="center"/>
          </w:tcPr>
          <w:p w14:paraId="38F7C30B">
            <w:pPr>
              <w:rPr>
                <w:rFonts w:hint="eastAsia" w:ascii="宋体" w:hAnsi="宋体" w:eastAsia="宋体" w:cs="宋体"/>
                <w:sz w:val="21"/>
                <w:szCs w:val="21"/>
                <w:highlight w:val="none"/>
              </w:rPr>
            </w:pPr>
            <w:r>
              <w:rPr>
                <w:rFonts w:hint="eastAsia" w:asciiTheme="minorEastAsia" w:hAnsiTheme="minorEastAsia" w:eastAsiaTheme="minorEastAsia" w:cstheme="minorEastAsia"/>
                <w:kern w:val="0"/>
                <w:szCs w:val="21"/>
              </w:rPr>
              <w:t>箱体上配置</w:t>
            </w:r>
            <w:r>
              <w:rPr>
                <w:rFonts w:hint="eastAsia" w:ascii="宋体" w:hAnsi="宋体" w:eastAsia="宋体" w:cs="宋体"/>
                <w:bCs/>
                <w:color w:val="000007"/>
                <w:szCs w:val="21"/>
              </w:rPr>
              <w:t>气体插座</w:t>
            </w:r>
            <w:r>
              <w:rPr>
                <w:rFonts w:hint="eastAsia" w:ascii="宋体" w:hAnsi="宋体" w:eastAsia="宋体" w:cs="宋体"/>
                <w:bCs/>
                <w:color w:val="000007"/>
                <w:szCs w:val="21"/>
                <w:lang w:eastAsia="zh-CN"/>
              </w:rPr>
              <w:t>：</w:t>
            </w:r>
            <w:r>
              <w:rPr>
                <w:rFonts w:hint="eastAsia" w:ascii="宋体" w:hAnsi="宋体" w:eastAsia="宋体" w:cs="宋体"/>
                <w:bCs/>
                <w:color w:val="000007"/>
                <w:szCs w:val="21"/>
              </w:rPr>
              <w:t>空气2个，负压吸引2个，氧气2个，麻醉废气1个，二氧化碳1个</w:t>
            </w:r>
          </w:p>
        </w:tc>
        <w:tc>
          <w:tcPr>
            <w:tcW w:w="1150" w:type="dxa"/>
            <w:noWrap w:val="0"/>
            <w:vAlign w:val="center"/>
          </w:tcPr>
          <w:p w14:paraId="5F2CB4D6">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4D18A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59BE7A62">
            <w:pPr>
              <w:widowControl/>
              <w:jc w:val="center"/>
              <w:rPr>
                <w:rFonts w:hint="eastAsia" w:ascii="宋体" w:hAnsi="宋体" w:eastAsia="宋体" w:cs="宋体"/>
                <w:sz w:val="21"/>
                <w:szCs w:val="21"/>
                <w:highlight w:val="none"/>
              </w:rPr>
            </w:pPr>
            <w:r>
              <w:rPr>
                <w:rFonts w:hint="eastAsia" w:ascii="宋体" w:hAnsi="宋体" w:cs="宋体"/>
                <w:kern w:val="0"/>
                <w:sz w:val="20"/>
                <w:szCs w:val="20"/>
                <w:lang w:val="en-US" w:eastAsia="zh-CN"/>
              </w:rPr>
              <w:t>*21</w:t>
            </w:r>
          </w:p>
        </w:tc>
        <w:tc>
          <w:tcPr>
            <w:tcW w:w="8150" w:type="dxa"/>
            <w:noWrap w:val="0"/>
            <w:vAlign w:val="center"/>
          </w:tcPr>
          <w:p w14:paraId="3C8BF551">
            <w:pPr>
              <w:rPr>
                <w:rFonts w:hint="default" w:ascii="宋体" w:hAnsi="宋体" w:cs="宋体" w:eastAsiaTheme="minorEastAsia"/>
                <w:sz w:val="21"/>
                <w:szCs w:val="21"/>
                <w:highlight w:val="none"/>
                <w:lang w:val="en-US" w:eastAsia="zh-CN"/>
              </w:rPr>
            </w:pPr>
            <w:r>
              <w:rPr>
                <w:rFonts w:hint="eastAsia" w:asciiTheme="minorEastAsia" w:hAnsiTheme="minorEastAsia" w:eastAsiaTheme="minorEastAsia" w:cstheme="minorEastAsia"/>
                <w:kern w:val="0"/>
                <w:szCs w:val="21"/>
              </w:rPr>
              <w:t>配置电源插座10A×8（其中1个16A），接地端子2个，RJ45接口2个</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预留白板2个</w:t>
            </w:r>
          </w:p>
        </w:tc>
        <w:tc>
          <w:tcPr>
            <w:tcW w:w="1150" w:type="dxa"/>
            <w:noWrap w:val="0"/>
            <w:vAlign w:val="center"/>
          </w:tcPr>
          <w:p w14:paraId="085E4D8E">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38C3E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989" w:type="dxa"/>
            <w:noWrap w:val="0"/>
            <w:vAlign w:val="center"/>
          </w:tcPr>
          <w:p w14:paraId="27E4CA2A">
            <w:pPr>
              <w:widowControl/>
              <w:jc w:val="center"/>
              <w:rPr>
                <w:rFonts w:hint="eastAsia" w:ascii="宋体" w:hAnsi="宋体" w:eastAsia="宋体" w:cs="宋体"/>
                <w:sz w:val="21"/>
                <w:szCs w:val="21"/>
                <w:highlight w:val="none"/>
              </w:rPr>
            </w:pPr>
            <w:r>
              <w:rPr>
                <w:rFonts w:hint="eastAsia" w:ascii="宋体" w:hAnsi="宋体" w:cs="宋体"/>
                <w:kern w:val="0"/>
                <w:sz w:val="20"/>
                <w:szCs w:val="20"/>
                <w:lang w:val="en-US" w:eastAsia="zh-CN"/>
              </w:rPr>
              <w:t>22</w:t>
            </w:r>
          </w:p>
        </w:tc>
        <w:tc>
          <w:tcPr>
            <w:tcW w:w="8150" w:type="dxa"/>
            <w:noWrap w:val="0"/>
            <w:vAlign w:val="center"/>
          </w:tcPr>
          <w:p w14:paraId="614B17F5">
            <w:pPr>
              <w:rPr>
                <w:rFonts w:hint="eastAsia" w:ascii="宋体" w:hAnsi="宋体" w:eastAsia="宋体" w:cs="宋体"/>
                <w:sz w:val="21"/>
                <w:szCs w:val="21"/>
                <w:highlight w:val="none"/>
              </w:rPr>
            </w:pPr>
            <w:r>
              <w:rPr>
                <w:rFonts w:hint="eastAsia" w:asciiTheme="minorEastAsia" w:hAnsiTheme="minorEastAsia" w:eastAsiaTheme="minorEastAsia" w:cstheme="minorEastAsia"/>
                <w:szCs w:val="21"/>
              </w:rPr>
              <w:t>双悬臂输液支臂（含输液架和4个挂钩）≥1 套</w:t>
            </w:r>
          </w:p>
        </w:tc>
        <w:tc>
          <w:tcPr>
            <w:tcW w:w="1150" w:type="dxa"/>
            <w:noWrap w:val="0"/>
            <w:vAlign w:val="center"/>
          </w:tcPr>
          <w:p w14:paraId="10880DBB">
            <w:pPr>
              <w:jc w:val="center"/>
              <w:rPr>
                <w:rFonts w:hint="eastAsia" w:ascii="宋体" w:hAnsi="宋体" w:eastAsia="宋体" w:cs="宋体"/>
                <w:sz w:val="21"/>
                <w:szCs w:val="21"/>
                <w:highlight w:val="none"/>
              </w:rPr>
            </w:pPr>
            <w:r>
              <w:rPr>
                <w:rFonts w:hint="eastAsia" w:ascii="宋体" w:hAnsi="宋体" w:eastAsia="宋体" w:cs="宋体"/>
                <w:kern w:val="0"/>
                <w:sz w:val="20"/>
                <w:szCs w:val="20"/>
              </w:rPr>
              <w:t>具备</w:t>
            </w:r>
          </w:p>
        </w:tc>
      </w:tr>
      <w:tr w14:paraId="4DD064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989" w:type="dxa"/>
            <w:tcBorders>
              <w:top w:val="nil"/>
              <w:left w:val="single" w:color="008000" w:sz="8" w:space="0"/>
              <w:bottom w:val="single" w:color="008000" w:sz="8" w:space="0"/>
              <w:right w:val="single" w:color="008000" w:sz="8" w:space="0"/>
            </w:tcBorders>
            <w:vAlign w:val="center"/>
          </w:tcPr>
          <w:p w14:paraId="01F1CB00">
            <w:pPr>
              <w:spacing w:line="360" w:lineRule="auto"/>
              <w:jc w:val="center"/>
              <w:rPr>
                <w:rFonts w:ascii="宋体" w:hAnsi="宋体"/>
                <w:szCs w:val="21"/>
              </w:rPr>
            </w:pPr>
            <w:r>
              <w:rPr>
                <w:rFonts w:hint="eastAsia" w:ascii="宋体" w:hAnsi="宋体"/>
                <w:szCs w:val="21"/>
              </w:rPr>
              <w:t>三</w:t>
            </w:r>
          </w:p>
        </w:tc>
        <w:tc>
          <w:tcPr>
            <w:tcW w:w="8150" w:type="dxa"/>
            <w:tcBorders>
              <w:top w:val="nil"/>
              <w:left w:val="nil"/>
              <w:bottom w:val="single" w:color="008000" w:sz="8" w:space="0"/>
              <w:right w:val="single" w:color="008000" w:sz="8" w:space="0"/>
            </w:tcBorders>
            <w:vAlign w:val="center"/>
          </w:tcPr>
          <w:p w14:paraId="1814DAA0">
            <w:pPr>
              <w:spacing w:line="360" w:lineRule="auto"/>
              <w:rPr>
                <w:rFonts w:ascii="宋体" w:hAnsi="宋体"/>
                <w:szCs w:val="21"/>
              </w:rPr>
            </w:pPr>
            <w:r>
              <w:rPr>
                <w:rFonts w:hint="eastAsia" w:ascii="宋体" w:hAnsi="宋体"/>
                <w:b/>
                <w:bCs/>
                <w:kern w:val="0"/>
                <w:sz w:val="20"/>
                <w:szCs w:val="20"/>
              </w:rPr>
              <w:t>技术及售后服务</w:t>
            </w:r>
          </w:p>
        </w:tc>
        <w:tc>
          <w:tcPr>
            <w:tcW w:w="1150" w:type="dxa"/>
            <w:tcBorders>
              <w:top w:val="nil"/>
              <w:left w:val="nil"/>
              <w:bottom w:val="single" w:color="008000" w:sz="8" w:space="0"/>
              <w:right w:val="single" w:color="008000" w:sz="8" w:space="0"/>
            </w:tcBorders>
            <w:vAlign w:val="center"/>
          </w:tcPr>
          <w:p w14:paraId="066BAB82">
            <w:pPr>
              <w:widowControl/>
              <w:jc w:val="center"/>
              <w:rPr>
                <w:rFonts w:ascii="宋体" w:hAnsi="宋体"/>
                <w:kern w:val="0"/>
                <w:sz w:val="20"/>
                <w:szCs w:val="20"/>
              </w:rPr>
            </w:pPr>
            <w:r>
              <w:rPr>
                <w:rFonts w:hint="eastAsia" w:ascii="宋体" w:hAnsi="宋体"/>
                <w:kern w:val="0"/>
                <w:sz w:val="20"/>
                <w:szCs w:val="20"/>
              </w:rPr>
              <w:t>具备</w:t>
            </w:r>
          </w:p>
        </w:tc>
      </w:tr>
      <w:tr w14:paraId="648B7A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989" w:type="dxa"/>
            <w:tcBorders>
              <w:top w:val="nil"/>
              <w:left w:val="single" w:color="008000" w:sz="8" w:space="0"/>
              <w:bottom w:val="single" w:color="008000" w:sz="8" w:space="0"/>
              <w:right w:val="single" w:color="008000" w:sz="8" w:space="0"/>
            </w:tcBorders>
            <w:vAlign w:val="center"/>
          </w:tcPr>
          <w:p w14:paraId="0C22F6A3">
            <w:pPr>
              <w:widowControl/>
              <w:jc w:val="center"/>
              <w:rPr>
                <w:rFonts w:ascii="宋体" w:hAnsi="宋体"/>
                <w:kern w:val="0"/>
                <w:sz w:val="20"/>
                <w:szCs w:val="20"/>
              </w:rPr>
            </w:pPr>
            <w:r>
              <w:rPr>
                <w:rFonts w:hint="eastAsia" w:ascii="宋体" w:hAnsi="宋体"/>
                <w:szCs w:val="21"/>
              </w:rPr>
              <w:t>*</w:t>
            </w:r>
            <w:r>
              <w:rPr>
                <w:rFonts w:hint="eastAsia" w:ascii="宋体" w:hAnsi="宋体"/>
                <w:kern w:val="0"/>
                <w:sz w:val="20"/>
                <w:szCs w:val="20"/>
              </w:rPr>
              <w:t>1</w:t>
            </w:r>
          </w:p>
        </w:tc>
        <w:tc>
          <w:tcPr>
            <w:tcW w:w="8150" w:type="dxa"/>
            <w:tcBorders>
              <w:top w:val="nil"/>
              <w:left w:val="nil"/>
              <w:bottom w:val="single" w:color="008000" w:sz="8" w:space="0"/>
              <w:right w:val="single" w:color="008000" w:sz="8" w:space="0"/>
            </w:tcBorders>
            <w:vAlign w:val="center"/>
          </w:tcPr>
          <w:p w14:paraId="5DF33619">
            <w:pPr>
              <w:widowControl/>
              <w:adjustRightInd w:val="0"/>
              <w:snapToGrid w:val="0"/>
              <w:jc w:val="left"/>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保修期：6年（自验收合格之日起）</w:t>
            </w:r>
          </w:p>
        </w:tc>
        <w:tc>
          <w:tcPr>
            <w:tcW w:w="1150" w:type="dxa"/>
            <w:tcBorders>
              <w:top w:val="nil"/>
              <w:left w:val="nil"/>
              <w:bottom w:val="single" w:color="008000" w:sz="8" w:space="0"/>
              <w:right w:val="single" w:color="008000" w:sz="8" w:space="0"/>
            </w:tcBorders>
            <w:vAlign w:val="center"/>
          </w:tcPr>
          <w:p w14:paraId="4385DB2D">
            <w:pPr>
              <w:widowControl/>
              <w:jc w:val="center"/>
              <w:rPr>
                <w:rFonts w:ascii="宋体" w:hAnsi="宋体"/>
                <w:kern w:val="0"/>
                <w:sz w:val="20"/>
                <w:szCs w:val="20"/>
              </w:rPr>
            </w:pPr>
            <w:r>
              <w:rPr>
                <w:rFonts w:hint="eastAsia" w:ascii="宋体" w:hAnsi="宋体"/>
                <w:kern w:val="0"/>
                <w:sz w:val="20"/>
                <w:szCs w:val="20"/>
              </w:rPr>
              <w:t>具备</w:t>
            </w:r>
          </w:p>
        </w:tc>
      </w:tr>
      <w:tr w14:paraId="383D22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exact"/>
          <w:jc w:val="center"/>
        </w:trPr>
        <w:tc>
          <w:tcPr>
            <w:tcW w:w="989" w:type="dxa"/>
            <w:tcBorders>
              <w:top w:val="nil"/>
              <w:left w:val="single" w:color="008000" w:sz="8" w:space="0"/>
              <w:bottom w:val="single" w:color="008000" w:sz="8" w:space="0"/>
              <w:right w:val="single" w:color="008000" w:sz="8" w:space="0"/>
            </w:tcBorders>
            <w:vAlign w:val="center"/>
          </w:tcPr>
          <w:p w14:paraId="00AA0B66">
            <w:pPr>
              <w:widowControl/>
              <w:jc w:val="center"/>
              <w:rPr>
                <w:rFonts w:ascii="宋体" w:hAnsi="宋体"/>
                <w:kern w:val="0"/>
                <w:sz w:val="20"/>
                <w:szCs w:val="20"/>
              </w:rPr>
            </w:pPr>
            <w:r>
              <w:rPr>
                <w:rFonts w:hint="eastAsia" w:ascii="宋体" w:hAnsi="宋体"/>
                <w:kern w:val="0"/>
                <w:sz w:val="20"/>
                <w:szCs w:val="20"/>
              </w:rPr>
              <w:t>2</w:t>
            </w:r>
          </w:p>
        </w:tc>
        <w:tc>
          <w:tcPr>
            <w:tcW w:w="8150" w:type="dxa"/>
            <w:tcBorders>
              <w:top w:val="nil"/>
              <w:left w:val="nil"/>
              <w:bottom w:val="single" w:color="008000" w:sz="8" w:space="0"/>
              <w:right w:val="single" w:color="008000" w:sz="8" w:space="0"/>
            </w:tcBorders>
            <w:vAlign w:val="center"/>
          </w:tcPr>
          <w:p w14:paraId="0341B668">
            <w:pPr>
              <w:widowControl/>
              <w:adjustRightInd w:val="0"/>
              <w:snapToGrid w:val="0"/>
              <w:jc w:val="left"/>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中标方应对设备操作及维修人员进行操作及维修培训</w:t>
            </w:r>
          </w:p>
        </w:tc>
        <w:tc>
          <w:tcPr>
            <w:tcW w:w="1150" w:type="dxa"/>
            <w:tcBorders>
              <w:top w:val="nil"/>
              <w:left w:val="nil"/>
              <w:bottom w:val="single" w:color="008000" w:sz="8" w:space="0"/>
              <w:right w:val="single" w:color="008000" w:sz="8" w:space="0"/>
            </w:tcBorders>
            <w:vAlign w:val="center"/>
          </w:tcPr>
          <w:p w14:paraId="38A76163">
            <w:pPr>
              <w:widowControl/>
              <w:jc w:val="center"/>
              <w:rPr>
                <w:rFonts w:ascii="宋体" w:hAnsi="宋体"/>
                <w:kern w:val="0"/>
                <w:sz w:val="20"/>
                <w:szCs w:val="20"/>
              </w:rPr>
            </w:pPr>
            <w:r>
              <w:rPr>
                <w:rFonts w:hint="eastAsia" w:ascii="宋体" w:hAnsi="宋体"/>
                <w:kern w:val="0"/>
                <w:sz w:val="20"/>
                <w:szCs w:val="20"/>
              </w:rPr>
              <w:t>具备</w:t>
            </w:r>
          </w:p>
        </w:tc>
      </w:tr>
      <w:tr w14:paraId="7B1C62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1" w:hRule="exact"/>
          <w:jc w:val="center"/>
        </w:trPr>
        <w:tc>
          <w:tcPr>
            <w:tcW w:w="989" w:type="dxa"/>
            <w:tcBorders>
              <w:top w:val="nil"/>
              <w:left w:val="single" w:color="008000" w:sz="8" w:space="0"/>
              <w:bottom w:val="single" w:color="008000" w:sz="8" w:space="0"/>
              <w:right w:val="single" w:color="008000" w:sz="8" w:space="0"/>
            </w:tcBorders>
            <w:vAlign w:val="center"/>
          </w:tcPr>
          <w:p w14:paraId="5BAB97FD">
            <w:pPr>
              <w:widowControl/>
              <w:jc w:val="center"/>
              <w:rPr>
                <w:rFonts w:ascii="宋体" w:hAnsi="宋体"/>
                <w:kern w:val="0"/>
                <w:sz w:val="20"/>
                <w:szCs w:val="20"/>
              </w:rPr>
            </w:pPr>
            <w:r>
              <w:rPr>
                <w:rFonts w:hint="eastAsia" w:ascii="宋体" w:hAnsi="宋体"/>
                <w:kern w:val="0"/>
                <w:sz w:val="20"/>
                <w:szCs w:val="20"/>
              </w:rPr>
              <w:t>3</w:t>
            </w:r>
          </w:p>
        </w:tc>
        <w:tc>
          <w:tcPr>
            <w:tcW w:w="8150" w:type="dxa"/>
            <w:tcBorders>
              <w:top w:val="nil"/>
              <w:left w:val="nil"/>
              <w:bottom w:val="single" w:color="008000" w:sz="8" w:space="0"/>
              <w:right w:val="single" w:color="008000" w:sz="8" w:space="0"/>
            </w:tcBorders>
            <w:vAlign w:val="center"/>
          </w:tcPr>
          <w:p w14:paraId="2B050D5A">
            <w:pPr>
              <w:widowControl/>
              <w:adjustRightInd w:val="0"/>
              <w:snapToGrid w:val="0"/>
              <w:jc w:val="left"/>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维修保障：提供中文说明书、操作手册、详细维修手册、整机线路图、系统安装软件及维修密码，软件系终身免费升级。</w:t>
            </w:r>
          </w:p>
        </w:tc>
        <w:tc>
          <w:tcPr>
            <w:tcW w:w="1150" w:type="dxa"/>
            <w:tcBorders>
              <w:top w:val="nil"/>
              <w:left w:val="nil"/>
              <w:bottom w:val="single" w:color="008000" w:sz="8" w:space="0"/>
              <w:right w:val="single" w:color="008000" w:sz="8" w:space="0"/>
            </w:tcBorders>
            <w:vAlign w:val="center"/>
          </w:tcPr>
          <w:p w14:paraId="404C5B7E">
            <w:pPr>
              <w:widowControl/>
              <w:jc w:val="center"/>
              <w:rPr>
                <w:rFonts w:ascii="宋体" w:hAnsi="宋体"/>
                <w:kern w:val="0"/>
                <w:sz w:val="20"/>
                <w:szCs w:val="20"/>
              </w:rPr>
            </w:pPr>
            <w:r>
              <w:rPr>
                <w:rFonts w:hint="eastAsia" w:ascii="宋体" w:hAnsi="宋体"/>
                <w:kern w:val="0"/>
                <w:sz w:val="20"/>
                <w:szCs w:val="20"/>
              </w:rPr>
              <w:t>具备</w:t>
            </w:r>
          </w:p>
        </w:tc>
      </w:tr>
      <w:tr w14:paraId="725421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exact"/>
          <w:jc w:val="center"/>
        </w:trPr>
        <w:tc>
          <w:tcPr>
            <w:tcW w:w="989" w:type="dxa"/>
            <w:tcBorders>
              <w:top w:val="nil"/>
              <w:left w:val="single" w:color="008000" w:sz="8" w:space="0"/>
              <w:bottom w:val="single" w:color="008000" w:sz="8" w:space="0"/>
              <w:right w:val="single" w:color="008000" w:sz="8" w:space="0"/>
            </w:tcBorders>
            <w:vAlign w:val="center"/>
          </w:tcPr>
          <w:p w14:paraId="672A0FD1">
            <w:pPr>
              <w:widowControl/>
              <w:jc w:val="center"/>
              <w:rPr>
                <w:rFonts w:ascii="宋体" w:hAnsi="宋体"/>
                <w:kern w:val="0"/>
                <w:sz w:val="20"/>
                <w:szCs w:val="20"/>
              </w:rPr>
            </w:pPr>
            <w:r>
              <w:rPr>
                <w:rFonts w:hint="eastAsia" w:ascii="宋体" w:hAnsi="宋体"/>
                <w:kern w:val="0"/>
                <w:sz w:val="20"/>
                <w:szCs w:val="20"/>
                <w:lang w:val="en-US" w:eastAsia="zh-CN"/>
              </w:rPr>
              <w:t>#</w:t>
            </w:r>
            <w:r>
              <w:rPr>
                <w:rFonts w:hint="eastAsia" w:ascii="宋体" w:hAnsi="宋体"/>
                <w:kern w:val="0"/>
                <w:sz w:val="20"/>
                <w:szCs w:val="20"/>
              </w:rPr>
              <w:t>4</w:t>
            </w:r>
          </w:p>
        </w:tc>
        <w:tc>
          <w:tcPr>
            <w:tcW w:w="8150" w:type="dxa"/>
            <w:tcBorders>
              <w:top w:val="nil"/>
              <w:left w:val="nil"/>
              <w:bottom w:val="single" w:color="008000" w:sz="8" w:space="0"/>
              <w:right w:val="single" w:color="008000" w:sz="8" w:space="0"/>
            </w:tcBorders>
            <w:vAlign w:val="center"/>
          </w:tcPr>
          <w:p w14:paraId="0E020911">
            <w:pPr>
              <w:widowControl/>
              <w:adjustRightInd w:val="0"/>
              <w:snapToGrid w:val="0"/>
              <w:jc w:val="left"/>
              <w:rPr>
                <w:rFonts w:hint="default"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设备的生产日期为安装日期12个月内，提供承诺函</w:t>
            </w:r>
          </w:p>
        </w:tc>
        <w:tc>
          <w:tcPr>
            <w:tcW w:w="1150" w:type="dxa"/>
            <w:tcBorders>
              <w:top w:val="nil"/>
              <w:left w:val="nil"/>
              <w:bottom w:val="single" w:color="008000" w:sz="8" w:space="0"/>
              <w:right w:val="single" w:color="008000" w:sz="8" w:space="0"/>
            </w:tcBorders>
            <w:vAlign w:val="center"/>
          </w:tcPr>
          <w:p w14:paraId="5CDAEC4B">
            <w:pPr>
              <w:widowControl/>
              <w:jc w:val="center"/>
              <w:rPr>
                <w:rFonts w:ascii="宋体" w:hAnsi="宋体"/>
                <w:kern w:val="0"/>
                <w:sz w:val="20"/>
                <w:szCs w:val="20"/>
              </w:rPr>
            </w:pPr>
            <w:r>
              <w:rPr>
                <w:rFonts w:hint="eastAsia" w:ascii="宋体" w:hAnsi="宋体"/>
                <w:kern w:val="0"/>
                <w:sz w:val="20"/>
                <w:szCs w:val="20"/>
              </w:rPr>
              <w:t>具备</w:t>
            </w:r>
          </w:p>
        </w:tc>
      </w:tr>
      <w:tr w14:paraId="0A0D21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5" w:hRule="exact"/>
          <w:jc w:val="center"/>
        </w:trPr>
        <w:tc>
          <w:tcPr>
            <w:tcW w:w="989" w:type="dxa"/>
            <w:tcBorders>
              <w:top w:val="nil"/>
              <w:left w:val="single" w:color="008000" w:sz="8" w:space="0"/>
              <w:bottom w:val="single" w:color="008000" w:sz="8" w:space="0"/>
              <w:right w:val="single" w:color="008000" w:sz="8" w:space="0"/>
            </w:tcBorders>
            <w:vAlign w:val="center"/>
          </w:tcPr>
          <w:p w14:paraId="774B4677">
            <w:pPr>
              <w:widowControl/>
              <w:jc w:val="center"/>
              <w:rPr>
                <w:rFonts w:ascii="宋体" w:hAnsi="宋体"/>
                <w:kern w:val="0"/>
                <w:sz w:val="20"/>
                <w:szCs w:val="20"/>
              </w:rPr>
            </w:pPr>
            <w:r>
              <w:rPr>
                <w:rFonts w:hint="eastAsia" w:ascii="宋体" w:hAnsi="宋体"/>
                <w:kern w:val="0"/>
                <w:sz w:val="20"/>
                <w:szCs w:val="20"/>
              </w:rPr>
              <w:t>5</w:t>
            </w:r>
          </w:p>
        </w:tc>
        <w:tc>
          <w:tcPr>
            <w:tcW w:w="8150" w:type="dxa"/>
            <w:tcBorders>
              <w:top w:val="nil"/>
              <w:left w:val="nil"/>
              <w:bottom w:val="single" w:color="008000" w:sz="8" w:space="0"/>
              <w:right w:val="single" w:color="008000" w:sz="8" w:space="0"/>
            </w:tcBorders>
            <w:vAlign w:val="center"/>
          </w:tcPr>
          <w:p w14:paraId="315DD3DD">
            <w:pPr>
              <w:widowControl/>
              <w:adjustRightInd w:val="0"/>
              <w:snapToGrid w:val="0"/>
              <w:jc w:val="left"/>
              <w:rPr>
                <w:rFonts w:hint="eastAsia" w:ascii="宋体" w:hAnsi="宋体" w:eastAsia="宋体" w:cs="宋体"/>
                <w:color w:val="auto"/>
                <w:kern w:val="10"/>
                <w:sz w:val="21"/>
                <w:szCs w:val="21"/>
                <w:lang w:val="en-US" w:eastAsia="zh-CN" w:bidi="ar-SA"/>
              </w:rPr>
            </w:pPr>
            <w:r>
              <w:rPr>
                <w:rFonts w:hint="eastAsia" w:ascii="宋体" w:hAnsi="宋体" w:eastAsia="宋体" w:cs="宋体"/>
                <w:color w:val="auto"/>
                <w:kern w:val="10"/>
                <w:sz w:val="21"/>
                <w:szCs w:val="21"/>
                <w:lang w:val="en-US" w:eastAsia="zh-CN" w:bidi="ar-SA"/>
              </w:rPr>
              <w:t>一个月内非人为质量问题提供换货。设备出现故障时2个小时内响应并提供维修方案，24小时内到达现场，郑州有常驻工程师，提供工程师姓名及联系方式。每年由维修工程师提供至少4次的免费上门维护保养工作</w:t>
            </w:r>
          </w:p>
        </w:tc>
        <w:tc>
          <w:tcPr>
            <w:tcW w:w="1150" w:type="dxa"/>
            <w:tcBorders>
              <w:top w:val="nil"/>
              <w:left w:val="nil"/>
              <w:bottom w:val="single" w:color="008000" w:sz="8" w:space="0"/>
              <w:right w:val="single" w:color="008000" w:sz="8" w:space="0"/>
            </w:tcBorders>
            <w:vAlign w:val="center"/>
          </w:tcPr>
          <w:p w14:paraId="1860D388">
            <w:pPr>
              <w:widowControl/>
              <w:jc w:val="center"/>
              <w:rPr>
                <w:rFonts w:ascii="宋体" w:hAnsi="宋体"/>
                <w:kern w:val="0"/>
                <w:sz w:val="20"/>
                <w:szCs w:val="20"/>
              </w:rPr>
            </w:pPr>
            <w:r>
              <w:rPr>
                <w:rFonts w:hint="eastAsia" w:ascii="宋体" w:hAnsi="宋体"/>
                <w:kern w:val="0"/>
                <w:sz w:val="20"/>
                <w:szCs w:val="20"/>
              </w:rPr>
              <w:t>具备</w:t>
            </w:r>
          </w:p>
        </w:tc>
      </w:tr>
      <w:tr w14:paraId="433384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5" w:hRule="exact"/>
          <w:jc w:val="center"/>
        </w:trPr>
        <w:tc>
          <w:tcPr>
            <w:tcW w:w="989" w:type="dxa"/>
            <w:tcBorders>
              <w:top w:val="single" w:color="auto" w:sz="4" w:space="0"/>
              <w:left w:val="single" w:color="008000" w:sz="8" w:space="0"/>
              <w:bottom w:val="single" w:color="008000" w:sz="8" w:space="0"/>
              <w:right w:val="single" w:color="008000" w:sz="8" w:space="0"/>
            </w:tcBorders>
            <w:vAlign w:val="center"/>
          </w:tcPr>
          <w:p w14:paraId="707BD3A2">
            <w:pPr>
              <w:widowControl/>
              <w:jc w:val="center"/>
              <w:rPr>
                <w:rFonts w:ascii="宋体" w:hAnsi="宋体"/>
                <w:kern w:val="0"/>
                <w:sz w:val="20"/>
                <w:szCs w:val="20"/>
              </w:rPr>
            </w:pPr>
            <w:r>
              <w:rPr>
                <w:rFonts w:hint="eastAsia" w:ascii="宋体" w:hAnsi="宋体"/>
                <w:kern w:val="0"/>
                <w:sz w:val="20"/>
                <w:szCs w:val="20"/>
              </w:rPr>
              <w:t>6</w:t>
            </w:r>
          </w:p>
        </w:tc>
        <w:tc>
          <w:tcPr>
            <w:tcW w:w="8150" w:type="dxa"/>
            <w:tcBorders>
              <w:top w:val="single" w:color="auto" w:sz="4" w:space="0"/>
              <w:left w:val="nil"/>
              <w:bottom w:val="single" w:color="008000" w:sz="8" w:space="0"/>
              <w:right w:val="single" w:color="008000" w:sz="8" w:space="0"/>
            </w:tcBorders>
            <w:vAlign w:val="center"/>
          </w:tcPr>
          <w:p w14:paraId="21516A60">
            <w:pPr>
              <w:widowControl/>
              <w:adjustRightInd w:val="0"/>
              <w:snapToGrid w:val="0"/>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提供专业维修工具1套</w:t>
            </w:r>
          </w:p>
        </w:tc>
        <w:tc>
          <w:tcPr>
            <w:tcW w:w="1150" w:type="dxa"/>
            <w:tcBorders>
              <w:top w:val="single" w:color="auto" w:sz="4" w:space="0"/>
              <w:left w:val="nil"/>
              <w:bottom w:val="single" w:color="008000" w:sz="8" w:space="0"/>
              <w:right w:val="single" w:color="008000" w:sz="8" w:space="0"/>
            </w:tcBorders>
            <w:vAlign w:val="center"/>
          </w:tcPr>
          <w:p w14:paraId="0C6D76B9">
            <w:pPr>
              <w:widowControl/>
              <w:jc w:val="center"/>
              <w:rPr>
                <w:rFonts w:ascii="宋体" w:hAnsi="宋体"/>
                <w:kern w:val="0"/>
                <w:sz w:val="20"/>
                <w:szCs w:val="20"/>
              </w:rPr>
            </w:pPr>
            <w:r>
              <w:rPr>
                <w:rFonts w:hint="eastAsia" w:ascii="宋体" w:hAnsi="宋体"/>
                <w:kern w:val="0"/>
                <w:sz w:val="20"/>
                <w:szCs w:val="20"/>
              </w:rPr>
              <w:t>具备</w:t>
            </w:r>
          </w:p>
        </w:tc>
      </w:tr>
      <w:tr w14:paraId="12DA2A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exact"/>
          <w:jc w:val="center"/>
        </w:trPr>
        <w:tc>
          <w:tcPr>
            <w:tcW w:w="989" w:type="dxa"/>
            <w:tcBorders>
              <w:top w:val="single" w:color="auto" w:sz="4" w:space="0"/>
              <w:left w:val="single" w:color="008000" w:sz="8" w:space="0"/>
              <w:bottom w:val="single" w:color="008000" w:sz="8" w:space="0"/>
              <w:right w:val="single" w:color="008000" w:sz="8" w:space="0"/>
            </w:tcBorders>
            <w:vAlign w:val="center"/>
          </w:tcPr>
          <w:p w14:paraId="683BEA08">
            <w:pPr>
              <w:widowControl/>
              <w:jc w:val="center"/>
              <w:rPr>
                <w:rFonts w:ascii="宋体" w:hAnsi="宋体"/>
                <w:kern w:val="0"/>
                <w:sz w:val="20"/>
                <w:szCs w:val="20"/>
              </w:rPr>
            </w:pPr>
            <w:r>
              <w:rPr>
                <w:rFonts w:hint="eastAsia" w:ascii="宋体" w:hAnsi="宋体"/>
                <w:kern w:val="0"/>
                <w:sz w:val="20"/>
                <w:szCs w:val="20"/>
              </w:rPr>
              <w:t>7</w:t>
            </w:r>
          </w:p>
        </w:tc>
        <w:tc>
          <w:tcPr>
            <w:tcW w:w="8150" w:type="dxa"/>
            <w:tcBorders>
              <w:top w:val="single" w:color="auto" w:sz="4" w:space="0"/>
              <w:left w:val="nil"/>
              <w:bottom w:val="single" w:color="008000" w:sz="8" w:space="0"/>
              <w:right w:val="single" w:color="008000" w:sz="8" w:space="0"/>
            </w:tcBorders>
            <w:vAlign w:val="center"/>
          </w:tcPr>
          <w:p w14:paraId="23D78489">
            <w:pPr>
              <w:widowControl/>
              <w:adjustRightInd w:val="0"/>
              <w:snapToGrid w:val="0"/>
              <w:jc w:val="left"/>
              <w:rPr>
                <w:rFonts w:hint="default" w:ascii="宋体" w:hAnsi="宋体" w:eastAsia="宋体" w:cs="宋体"/>
                <w:kern w:val="10"/>
                <w:sz w:val="21"/>
                <w:szCs w:val="21"/>
                <w:lang w:val="en-US" w:eastAsia="zh-CN" w:bidi="ar-SA"/>
              </w:rPr>
            </w:pPr>
            <w:r>
              <w:rPr>
                <w:rFonts w:hint="eastAsia" w:ascii="宋体" w:hAnsi="宋体" w:eastAsia="宋体" w:cs="宋体"/>
                <w:kern w:val="10"/>
                <w:sz w:val="21"/>
                <w:szCs w:val="21"/>
                <w:lang w:val="en-US" w:eastAsia="zh-CN" w:bidi="ar-SA"/>
              </w:rPr>
              <w:t>到货时间：合同签订后30日历天内。</w:t>
            </w:r>
          </w:p>
        </w:tc>
        <w:tc>
          <w:tcPr>
            <w:tcW w:w="1150" w:type="dxa"/>
            <w:tcBorders>
              <w:top w:val="single" w:color="auto" w:sz="4" w:space="0"/>
              <w:left w:val="nil"/>
              <w:bottom w:val="single" w:color="008000" w:sz="8" w:space="0"/>
              <w:right w:val="single" w:color="008000" w:sz="8" w:space="0"/>
            </w:tcBorders>
            <w:vAlign w:val="center"/>
          </w:tcPr>
          <w:p w14:paraId="1EE18071">
            <w:pPr>
              <w:widowControl/>
              <w:jc w:val="center"/>
              <w:rPr>
                <w:rFonts w:ascii="宋体" w:hAnsi="宋体"/>
                <w:kern w:val="0"/>
                <w:sz w:val="20"/>
                <w:szCs w:val="20"/>
              </w:rPr>
            </w:pPr>
            <w:r>
              <w:rPr>
                <w:rFonts w:hint="eastAsia" w:ascii="宋体" w:hAnsi="宋体"/>
                <w:kern w:val="0"/>
                <w:sz w:val="20"/>
                <w:szCs w:val="20"/>
              </w:rPr>
              <w:t>具备</w:t>
            </w:r>
          </w:p>
        </w:tc>
      </w:tr>
    </w:tbl>
    <w:p w14:paraId="6D887593">
      <w:pPr>
        <w:rPr>
          <w:rFonts w:hint="eastAsia" w:ascii="宋体" w:hAnsi="宋体" w:cs="宋体"/>
          <w:szCs w:val="21"/>
        </w:rPr>
      </w:pPr>
    </w:p>
    <w:p w14:paraId="559D7C95">
      <w:pPr>
        <w:rPr>
          <w:rFonts w:hint="eastAsia" w:ascii="宋体" w:hAnsi="宋体" w:cs="宋体"/>
          <w:szCs w:val="21"/>
        </w:rPr>
      </w:pPr>
    </w:p>
    <w:p w14:paraId="5C225FFA">
      <w:pPr>
        <w:rPr>
          <w:rFonts w:hint="eastAsia" w:ascii="宋体" w:hAnsi="宋体" w:cs="宋体"/>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E86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2ED33">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F2ED33">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3NGQ4NGZmODNkNTcwMjg3ZWU3OWUzZGI3MmYwYTIifQ=="/>
  </w:docVars>
  <w:rsids>
    <w:rsidRoot w:val="59F43FB6"/>
    <w:rsid w:val="00094E30"/>
    <w:rsid w:val="00097ABD"/>
    <w:rsid w:val="00163465"/>
    <w:rsid w:val="0025501C"/>
    <w:rsid w:val="003422B1"/>
    <w:rsid w:val="003471BB"/>
    <w:rsid w:val="00461400"/>
    <w:rsid w:val="004D2515"/>
    <w:rsid w:val="004F5BE5"/>
    <w:rsid w:val="00606001"/>
    <w:rsid w:val="00AD3BB6"/>
    <w:rsid w:val="00BF4A1F"/>
    <w:rsid w:val="00C47BFA"/>
    <w:rsid w:val="00D52C4A"/>
    <w:rsid w:val="00DD5571"/>
    <w:rsid w:val="00DF6711"/>
    <w:rsid w:val="00EE10D3"/>
    <w:rsid w:val="00F37580"/>
    <w:rsid w:val="00F96DDB"/>
    <w:rsid w:val="025F5973"/>
    <w:rsid w:val="086A4480"/>
    <w:rsid w:val="0B41524D"/>
    <w:rsid w:val="0D446E66"/>
    <w:rsid w:val="14A30D04"/>
    <w:rsid w:val="182D4CB2"/>
    <w:rsid w:val="189E03D7"/>
    <w:rsid w:val="18A1557C"/>
    <w:rsid w:val="23733FB9"/>
    <w:rsid w:val="2AB4587E"/>
    <w:rsid w:val="2B55078E"/>
    <w:rsid w:val="306F5AFD"/>
    <w:rsid w:val="4091500A"/>
    <w:rsid w:val="4D1A44F3"/>
    <w:rsid w:val="4FC6709B"/>
    <w:rsid w:val="511D0F3D"/>
    <w:rsid w:val="5143368B"/>
    <w:rsid w:val="56537578"/>
    <w:rsid w:val="59085429"/>
    <w:rsid w:val="59F43FB6"/>
    <w:rsid w:val="5A921AAE"/>
    <w:rsid w:val="5E314673"/>
    <w:rsid w:val="5F7B00D7"/>
    <w:rsid w:val="600C1334"/>
    <w:rsid w:val="6728706E"/>
    <w:rsid w:val="69973C49"/>
    <w:rsid w:val="72A90BAD"/>
    <w:rsid w:val="737F118B"/>
    <w:rsid w:val="790B3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99"/>
    <w:pPr>
      <w:spacing w:line="360" w:lineRule="auto"/>
      <w:jc w:val="center"/>
    </w:pPr>
    <w:rPr>
      <w:rFonts w:ascii="Calibri" w:hAnsi="Calibri" w:eastAsia="宋体" w:cs="Times New Roman"/>
      <w:kern w:val="1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6133</Words>
  <Characters>6912</Characters>
  <Lines>19</Lines>
  <Paragraphs>5</Paragraphs>
  <TotalTime>0</TotalTime>
  <ScaleCrop>false</ScaleCrop>
  <LinksUpToDate>false</LinksUpToDate>
  <CharactersWithSpaces>6930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2026-04-07T07:27:00Z</dcterms:created>
  <dc:creator>露土尖丫</dc:creator>
  <cp:lastModifiedBy>马鹏飞</cp:lastModifiedBy>
  <cp:lastPrinted>2026-04-15T02:17:00Z</cp:lastPrinted>
  <dcterms:modified xsi:type="dcterms:W3CDTF">2026-04-23T03:51:56Z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AF089D571EA740DDBAA6BCDD1288A41E_13</vt:lpwstr>
  </property>
  <property fmtid="{D5CDD505-2E9C-101B-9397-08002B2CF9AE}" pid="4" name="KSOTemplateDocerSaveRecord">
    <vt:lpwstr>eyJoZGlkIjoiNWU5NGI0OTc0YzRmOWI3MTQ2YmRiN2IxN2JlZjY3NDMiLCJ1c2VySWQiOiIyMzM5Nzg4NjMifQ==</vt:lpwstr>
  </property>
</Properties>
</file>