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:rsid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9C301F" w:rsidRPr="006D3ECF" w:rsidRDefault="009C301F" w:rsidP="006D3ECF">
      <w:pPr>
        <w:rPr>
          <w:rFonts w:ascii="Times New Roman" w:eastAsia="宋体" w:hAnsi="Times New Roman" w:cs="Times New Roman" w:hint="eastAsia"/>
          <w:szCs w:val="24"/>
        </w:rPr>
      </w:pPr>
      <w:bookmarkStart w:id="2" w:name="_GoBack"/>
      <w:bookmarkEnd w:id="2"/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9C301F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9C301F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9C301F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9C301F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9C301F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、满足临床科室和安装场地要求，凡涉及设备安装及施工由中标方负责，提供交钥匙工程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）提供产品有效的医疗器械注册证或备案凭证。并提供具有法律法规效力的证明材料，不限于所投产品的注册或委托检验报告、医疗器械产品技术要求、使用说明书或公开的彩页。</w:t>
      </w:r>
    </w:p>
    <w:p w:rsidR="009C301F" w:rsidRPr="009C301F" w:rsidRDefault="009C301F" w:rsidP="009C301F">
      <w:pPr>
        <w:spacing w:line="440" w:lineRule="exact"/>
        <w:ind w:firstLineChars="100" w:firstLine="208"/>
        <w:rPr>
          <w:rFonts w:ascii="Times New Roman" w:eastAsia="宋体" w:hAnsi="Times New Roman" w:cs="Times New Roman"/>
          <w:spacing w:val="-1"/>
          <w:szCs w:val="24"/>
        </w:rPr>
      </w:pP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）进口产品需提供中英文对照的原版技术白皮书书、产品授权书。</w:t>
      </w:r>
    </w:p>
    <w:p w:rsidR="009C301F" w:rsidRPr="009C301F" w:rsidRDefault="009C301F" w:rsidP="009C301F">
      <w:pPr>
        <w:spacing w:line="440" w:lineRule="exact"/>
        <w:ind w:firstLineChars="100" w:firstLine="208"/>
        <w:rPr>
          <w:rFonts w:ascii="Times New Roman" w:eastAsia="宋体" w:hAnsi="Times New Roman" w:cs="Times New Roman"/>
          <w:spacing w:val="-1"/>
          <w:szCs w:val="24"/>
        </w:rPr>
      </w:pP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9C301F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3</w:t>
      </w:r>
      <w:r w:rsidRPr="009C301F">
        <w:rPr>
          <w:rFonts w:ascii="Times New Roman" w:eastAsia="宋体" w:hAnsi="Times New Roman" w:cs="Times New Roman" w:hint="eastAsia"/>
          <w:szCs w:val="24"/>
        </w:rPr>
        <w:t>、不得另外随机配置需要使用专用耗材或试剂的设备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4</w:t>
      </w:r>
      <w:r w:rsidRPr="009C301F">
        <w:rPr>
          <w:rFonts w:ascii="Times New Roman" w:eastAsia="宋体" w:hAnsi="Times New Roman" w:cs="Times New Roman" w:hint="eastAsia"/>
          <w:szCs w:val="24"/>
        </w:rPr>
        <w:t>、产品配套所需耗材或主要消耗部件的品牌、规格型号及单价，提供注册证或备案凭证。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5</w:t>
      </w:r>
      <w:r w:rsidRPr="009C301F">
        <w:rPr>
          <w:rFonts w:ascii="Times New Roman" w:eastAsia="宋体" w:hAnsi="Times New Roman" w:cs="Times New Roman" w:hint="eastAsia"/>
          <w:szCs w:val="24"/>
        </w:rPr>
        <w:t>、数量：</w:t>
      </w:r>
      <w:r w:rsidRPr="009C301F">
        <w:rPr>
          <w:rFonts w:ascii="Times New Roman" w:eastAsia="宋体" w:hAnsi="Times New Roman" w:cs="Times New Roman" w:hint="eastAsia"/>
          <w:szCs w:val="24"/>
        </w:rPr>
        <w:t>1</w:t>
      </w:r>
      <w:r w:rsidRPr="009C301F">
        <w:rPr>
          <w:rFonts w:ascii="Times New Roman" w:eastAsia="宋体" w:hAnsi="Times New Roman" w:cs="Times New Roman" w:hint="eastAsia"/>
          <w:szCs w:val="24"/>
        </w:rPr>
        <w:t>套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9C301F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</w:t>
      </w:r>
      <w:r w:rsidRPr="009C301F">
        <w:rPr>
          <w:rFonts w:ascii="Times New Roman" w:eastAsia="宋体" w:hAnsi="Times New Roman" w:cs="Times New Roman" w:hint="eastAsia"/>
          <w:szCs w:val="24"/>
        </w:rPr>
        <w:t>、设备用途：适用于神经外科开颅手术等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2</w:t>
      </w:r>
      <w:r w:rsidRPr="009C301F">
        <w:rPr>
          <w:rFonts w:ascii="Times New Roman" w:eastAsia="宋体" w:hAnsi="Times New Roman" w:cs="Times New Roman" w:hint="eastAsia"/>
          <w:szCs w:val="24"/>
        </w:rPr>
        <w:t>、主机</w:t>
      </w:r>
      <w:r w:rsidRPr="009C301F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9C301F">
        <w:rPr>
          <w:rFonts w:ascii="Times New Roman" w:eastAsia="宋体" w:hAnsi="Times New Roman" w:cs="Times New Roman" w:hint="eastAsia"/>
          <w:szCs w:val="24"/>
        </w:rPr>
        <w:t>≧</w:t>
      </w:r>
      <w:r w:rsidRPr="009C301F">
        <w:rPr>
          <w:rFonts w:ascii="Times New Roman" w:eastAsia="宋体" w:hAnsi="Times New Roman" w:cs="Times New Roman" w:hint="eastAsia"/>
          <w:szCs w:val="24"/>
        </w:rPr>
        <w:t>5</w:t>
      </w:r>
      <w:r w:rsidRPr="009C301F">
        <w:rPr>
          <w:rFonts w:ascii="Times New Roman" w:eastAsia="宋体" w:hAnsi="Times New Roman" w:cs="Times New Roman" w:hint="eastAsia"/>
          <w:szCs w:val="24"/>
        </w:rPr>
        <w:t>英寸液晶屏幕显示，可根据经验和刀具设定相应工作参数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3</w:t>
      </w:r>
      <w:r w:rsidRPr="009C301F">
        <w:rPr>
          <w:rFonts w:ascii="Times New Roman" w:eastAsia="宋体" w:hAnsi="Times New Roman" w:cs="Times New Roman" w:hint="eastAsia"/>
          <w:szCs w:val="24"/>
        </w:rPr>
        <w:t>、故障自诊断和自保护技术，最大程度的确保正常使用和手术安全；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4</w:t>
      </w:r>
      <w:r w:rsidRPr="009C301F">
        <w:rPr>
          <w:rFonts w:ascii="Times New Roman" w:eastAsia="宋体" w:hAnsi="Times New Roman" w:cs="Times New Roman" w:hint="eastAsia"/>
          <w:szCs w:val="24"/>
        </w:rPr>
        <w:t>、主机配有蠕动泵功能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5</w:t>
      </w:r>
      <w:r w:rsidRPr="009C301F">
        <w:rPr>
          <w:rFonts w:ascii="Times New Roman" w:eastAsia="宋体" w:hAnsi="Times New Roman" w:cs="Times New Roman" w:hint="eastAsia"/>
          <w:szCs w:val="24"/>
        </w:rPr>
        <w:t>、脚踏开关具备≧</w:t>
      </w:r>
      <w:r w:rsidRPr="009C301F">
        <w:rPr>
          <w:rFonts w:ascii="Times New Roman" w:eastAsia="宋体" w:hAnsi="Times New Roman" w:cs="Times New Roman" w:hint="eastAsia"/>
          <w:szCs w:val="24"/>
        </w:rPr>
        <w:t>IPX5</w:t>
      </w:r>
      <w:r w:rsidRPr="009C301F">
        <w:rPr>
          <w:rFonts w:ascii="Times New Roman" w:eastAsia="宋体" w:hAnsi="Times New Roman" w:cs="Times New Roman" w:hint="eastAsia"/>
          <w:szCs w:val="24"/>
        </w:rPr>
        <w:t>防水等级，有防滑、防侧翻的功能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6</w:t>
      </w:r>
      <w:r w:rsidRPr="009C301F">
        <w:rPr>
          <w:rFonts w:ascii="Times New Roman" w:eastAsia="宋体" w:hAnsi="Times New Roman" w:cs="Times New Roman" w:hint="eastAsia"/>
          <w:szCs w:val="24"/>
        </w:rPr>
        <w:t>、线缆长≥</w:t>
      </w:r>
      <w:r w:rsidRPr="009C301F">
        <w:rPr>
          <w:rFonts w:ascii="Times New Roman" w:eastAsia="宋体" w:hAnsi="Times New Roman" w:cs="Times New Roman" w:hint="eastAsia"/>
          <w:szCs w:val="24"/>
        </w:rPr>
        <w:t>3m</w:t>
      </w:r>
      <w:r w:rsidRPr="009C301F">
        <w:rPr>
          <w:rFonts w:ascii="Times New Roman" w:eastAsia="宋体" w:hAnsi="Times New Roman" w:cs="Times New Roman" w:hint="eastAsia"/>
          <w:szCs w:val="24"/>
        </w:rPr>
        <w:t>，无级调速，可进行功能切换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#7</w:t>
      </w:r>
      <w:r w:rsidRPr="009C301F">
        <w:rPr>
          <w:rFonts w:ascii="Times New Roman" w:eastAsia="宋体" w:hAnsi="Times New Roman" w:cs="Times New Roman" w:hint="eastAsia"/>
          <w:szCs w:val="24"/>
        </w:rPr>
        <w:t>、微电机输出功率≥</w:t>
      </w:r>
      <w:r w:rsidRPr="009C301F">
        <w:rPr>
          <w:rFonts w:ascii="Times New Roman" w:eastAsia="宋体" w:hAnsi="Times New Roman" w:cs="Times New Roman" w:hint="eastAsia"/>
          <w:szCs w:val="24"/>
        </w:rPr>
        <w:t>100W</w:t>
      </w:r>
      <w:r w:rsidRPr="009C301F">
        <w:rPr>
          <w:rFonts w:ascii="Times New Roman" w:eastAsia="宋体" w:hAnsi="Times New Roman" w:cs="Times New Roman" w:hint="eastAsia"/>
          <w:szCs w:val="24"/>
        </w:rPr>
        <w:t>，转速≥</w:t>
      </w:r>
      <w:r w:rsidRPr="009C301F">
        <w:rPr>
          <w:rFonts w:ascii="Times New Roman" w:eastAsia="宋体" w:hAnsi="Times New Roman" w:cs="Times New Roman" w:hint="eastAsia"/>
          <w:szCs w:val="24"/>
        </w:rPr>
        <w:t>40000r/min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8</w:t>
      </w:r>
      <w:r w:rsidRPr="009C301F">
        <w:rPr>
          <w:rFonts w:ascii="Times New Roman" w:eastAsia="宋体" w:hAnsi="Times New Roman" w:cs="Times New Roman" w:hint="eastAsia"/>
          <w:szCs w:val="24"/>
        </w:rPr>
        <w:t>、设备冷却方式：自动风冷功能，温升小，工作噪音≦</w:t>
      </w:r>
      <w:r w:rsidRPr="009C301F">
        <w:rPr>
          <w:rFonts w:ascii="Times New Roman" w:eastAsia="宋体" w:hAnsi="Times New Roman" w:cs="Times New Roman" w:hint="eastAsia"/>
          <w:szCs w:val="24"/>
        </w:rPr>
        <w:t>65dB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9</w:t>
      </w:r>
      <w:r w:rsidRPr="009C301F">
        <w:rPr>
          <w:rFonts w:ascii="Times New Roman" w:eastAsia="宋体" w:hAnsi="Times New Roman" w:cs="Times New Roman" w:hint="eastAsia"/>
          <w:szCs w:val="24"/>
        </w:rPr>
        <w:t>、颅骨钻手柄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9.1</w:t>
      </w:r>
      <w:r w:rsidRPr="009C301F">
        <w:rPr>
          <w:rFonts w:ascii="Times New Roman" w:eastAsia="宋体" w:hAnsi="Times New Roman" w:cs="Times New Roman" w:hint="eastAsia"/>
          <w:szCs w:val="24"/>
        </w:rPr>
        <w:t>轻质合金材料制造，可高温高压消毒；带手把，握持舒适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9.2</w:t>
      </w:r>
      <w:r w:rsidRPr="009C301F">
        <w:rPr>
          <w:rFonts w:ascii="Times New Roman" w:eastAsia="宋体" w:hAnsi="Times New Roman" w:cs="Times New Roman" w:hint="eastAsia"/>
          <w:szCs w:val="24"/>
        </w:rPr>
        <w:t>转速范围：≥</w:t>
      </w:r>
      <w:r w:rsidRPr="009C301F">
        <w:rPr>
          <w:rFonts w:ascii="Times New Roman" w:eastAsia="宋体" w:hAnsi="Times New Roman" w:cs="Times New Roman" w:hint="eastAsia"/>
          <w:szCs w:val="24"/>
        </w:rPr>
        <w:t>0-1500r/min</w:t>
      </w:r>
      <w:r w:rsidRPr="009C301F">
        <w:rPr>
          <w:rFonts w:ascii="Times New Roman" w:eastAsia="宋体" w:hAnsi="Times New Roman" w:cs="Times New Roman" w:hint="eastAsia"/>
          <w:szCs w:val="24"/>
        </w:rPr>
        <w:t>，低噪音、低振动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10</w:t>
      </w:r>
      <w:r w:rsidRPr="009C301F">
        <w:rPr>
          <w:rFonts w:ascii="Times New Roman" w:eastAsia="宋体" w:hAnsi="Times New Roman" w:cs="Times New Roman" w:hint="eastAsia"/>
          <w:szCs w:val="24"/>
        </w:rPr>
        <w:t>、颅骨钻头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10.1</w:t>
      </w:r>
      <w:r w:rsidRPr="009C301F">
        <w:rPr>
          <w:rFonts w:ascii="Times New Roman" w:eastAsia="宋体" w:hAnsi="Times New Roman" w:cs="Times New Roman" w:hint="eastAsia"/>
          <w:szCs w:val="24"/>
        </w:rPr>
        <w:t>机械式钻穿即停功能，确保操作安全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10.2</w:t>
      </w:r>
      <w:r w:rsidRPr="009C301F">
        <w:rPr>
          <w:rFonts w:ascii="Times New Roman" w:eastAsia="宋体" w:hAnsi="Times New Roman" w:cs="Times New Roman" w:hint="eastAsia"/>
          <w:szCs w:val="24"/>
        </w:rPr>
        <w:t>多种规格钻头可选，方便手术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10.3</w:t>
      </w:r>
      <w:r w:rsidRPr="009C301F">
        <w:rPr>
          <w:rFonts w:ascii="Times New Roman" w:eastAsia="宋体" w:hAnsi="Times New Roman" w:cs="Times New Roman" w:hint="eastAsia"/>
          <w:szCs w:val="24"/>
        </w:rPr>
        <w:t>提供原厂一次性无菌包装颅骨钻头</w:t>
      </w:r>
      <w:r w:rsidRPr="009C301F">
        <w:rPr>
          <w:rFonts w:ascii="Times New Roman" w:eastAsia="宋体" w:hAnsi="Times New Roman" w:cs="Times New Roman" w:hint="eastAsia"/>
          <w:szCs w:val="24"/>
        </w:rPr>
        <w:t>20</w:t>
      </w:r>
      <w:r w:rsidRPr="009C301F">
        <w:rPr>
          <w:rFonts w:ascii="Times New Roman" w:eastAsia="宋体" w:hAnsi="Times New Roman" w:cs="Times New Roman" w:hint="eastAsia"/>
          <w:szCs w:val="24"/>
        </w:rPr>
        <w:t>个，可选规格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11</w:t>
      </w:r>
      <w:r w:rsidRPr="009C301F">
        <w:rPr>
          <w:rFonts w:ascii="Times New Roman" w:eastAsia="宋体" w:hAnsi="Times New Roman" w:cs="Times New Roman" w:hint="eastAsia"/>
          <w:szCs w:val="24"/>
        </w:rPr>
        <w:t>、颅骨铣手柄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11.1</w:t>
      </w:r>
      <w:r w:rsidRPr="009C301F">
        <w:rPr>
          <w:rFonts w:ascii="Times New Roman" w:eastAsia="宋体" w:hAnsi="Times New Roman" w:cs="Times New Roman" w:hint="eastAsia"/>
          <w:szCs w:val="24"/>
        </w:rPr>
        <w:t>最小铣切≤</w:t>
      </w:r>
      <w:r w:rsidRPr="009C301F">
        <w:rPr>
          <w:rFonts w:ascii="Times New Roman" w:eastAsia="宋体" w:hAnsi="Times New Roman" w:cs="Times New Roman" w:hint="eastAsia"/>
          <w:szCs w:val="24"/>
        </w:rPr>
        <w:t>6mm</w:t>
      </w:r>
      <w:r w:rsidRPr="009C301F">
        <w:rPr>
          <w:rFonts w:ascii="Times New Roman" w:eastAsia="宋体" w:hAnsi="Times New Roman" w:cs="Times New Roman" w:hint="eastAsia"/>
          <w:szCs w:val="24"/>
        </w:rPr>
        <w:t>，铣切骨板顺畅安全。铣手柄配置可旋转护靴或固定护靴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11.2</w:t>
      </w:r>
      <w:r w:rsidRPr="009C301F">
        <w:rPr>
          <w:rFonts w:ascii="Times New Roman" w:eastAsia="宋体" w:hAnsi="Times New Roman" w:cs="Times New Roman" w:hint="eastAsia"/>
          <w:szCs w:val="24"/>
        </w:rPr>
        <w:t>脑膜护鞘设计，可</w:t>
      </w:r>
      <w:r w:rsidRPr="009C301F">
        <w:rPr>
          <w:rFonts w:ascii="Times New Roman" w:eastAsia="宋体" w:hAnsi="Times New Roman" w:cs="Times New Roman" w:hint="eastAsia"/>
          <w:szCs w:val="24"/>
        </w:rPr>
        <w:t>360</w:t>
      </w:r>
      <w:r w:rsidRPr="009C301F">
        <w:rPr>
          <w:rFonts w:ascii="Times New Roman" w:eastAsia="宋体" w:hAnsi="Times New Roman" w:cs="Times New Roman" w:hint="eastAsia"/>
          <w:szCs w:val="24"/>
        </w:rPr>
        <w:t>°自由旋转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lastRenderedPageBreak/>
        <w:t>12</w:t>
      </w:r>
      <w:r w:rsidRPr="009C301F">
        <w:rPr>
          <w:rFonts w:ascii="Times New Roman" w:eastAsia="宋体" w:hAnsi="Times New Roman" w:cs="Times New Roman" w:hint="eastAsia"/>
          <w:szCs w:val="24"/>
        </w:rPr>
        <w:t>、铣刀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12.1</w:t>
      </w:r>
      <w:r w:rsidRPr="009C301F">
        <w:rPr>
          <w:rFonts w:ascii="Times New Roman" w:eastAsia="宋体" w:hAnsi="Times New Roman" w:cs="Times New Roman" w:hint="eastAsia"/>
          <w:szCs w:val="24"/>
        </w:rPr>
        <w:t>密封设计，防止体液进入铣手机内部，增强耐用性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12.2</w:t>
      </w:r>
      <w:r w:rsidRPr="009C301F">
        <w:rPr>
          <w:rFonts w:ascii="Times New Roman" w:eastAsia="宋体" w:hAnsi="Times New Roman" w:cs="Times New Roman" w:hint="eastAsia"/>
          <w:szCs w:val="24"/>
        </w:rPr>
        <w:t>直刃设计，锋利耐用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12.3</w:t>
      </w:r>
      <w:r w:rsidRPr="009C301F">
        <w:rPr>
          <w:rFonts w:ascii="Times New Roman" w:eastAsia="宋体" w:hAnsi="Times New Roman" w:cs="Times New Roman" w:hint="eastAsia"/>
          <w:szCs w:val="24"/>
        </w:rPr>
        <w:t>提供原厂一次性无菌包装铣刀</w:t>
      </w:r>
      <w:r w:rsidRPr="009C301F">
        <w:rPr>
          <w:rFonts w:ascii="Times New Roman" w:eastAsia="宋体" w:hAnsi="Times New Roman" w:cs="Times New Roman" w:hint="eastAsia"/>
          <w:szCs w:val="24"/>
        </w:rPr>
        <w:t>20</w:t>
      </w:r>
      <w:r w:rsidRPr="009C301F">
        <w:rPr>
          <w:rFonts w:ascii="Times New Roman" w:eastAsia="宋体" w:hAnsi="Times New Roman" w:cs="Times New Roman" w:hint="eastAsia"/>
          <w:szCs w:val="24"/>
        </w:rPr>
        <w:t>个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13</w:t>
      </w:r>
      <w:r w:rsidRPr="009C301F">
        <w:rPr>
          <w:rFonts w:ascii="Times New Roman" w:eastAsia="宋体" w:hAnsi="Times New Roman" w:cs="Times New Roman" w:hint="eastAsia"/>
          <w:szCs w:val="24"/>
        </w:rPr>
        <w:t>、磨钻手柄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13.1</w:t>
      </w:r>
      <w:r w:rsidRPr="009C301F">
        <w:rPr>
          <w:rFonts w:ascii="Times New Roman" w:eastAsia="宋体" w:hAnsi="Times New Roman" w:cs="Times New Roman" w:hint="eastAsia"/>
          <w:szCs w:val="24"/>
        </w:rPr>
        <w:t>执笔式、防滑结构设计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13.2</w:t>
      </w:r>
      <w:r w:rsidRPr="009C301F">
        <w:rPr>
          <w:rFonts w:ascii="Times New Roman" w:eastAsia="宋体" w:hAnsi="Times New Roman" w:cs="Times New Roman" w:hint="eastAsia"/>
          <w:szCs w:val="24"/>
        </w:rPr>
        <w:t>最高转速≧</w:t>
      </w:r>
      <w:r w:rsidRPr="009C301F">
        <w:rPr>
          <w:rFonts w:ascii="Times New Roman" w:eastAsia="宋体" w:hAnsi="Times New Roman" w:cs="Times New Roman" w:hint="eastAsia"/>
          <w:szCs w:val="24"/>
        </w:rPr>
        <w:t>60000r/min</w:t>
      </w:r>
      <w:r w:rsidRPr="009C301F">
        <w:rPr>
          <w:rFonts w:ascii="Times New Roman" w:eastAsia="宋体" w:hAnsi="Times New Roman" w:cs="Times New Roman" w:hint="eastAsia"/>
          <w:szCs w:val="24"/>
        </w:rPr>
        <w:t>，可正反转，低发热、低噪音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13.3</w:t>
      </w:r>
      <w:r w:rsidRPr="009C301F">
        <w:rPr>
          <w:rFonts w:ascii="Times New Roman" w:eastAsia="宋体" w:hAnsi="Times New Roman" w:cs="Times New Roman" w:hint="eastAsia"/>
          <w:szCs w:val="24"/>
        </w:rPr>
        <w:t>磨钻手柄与微电机连接具有锁定功能，防止任意旋转，适合精细手术操作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14</w:t>
      </w:r>
      <w:r w:rsidRPr="009C301F">
        <w:rPr>
          <w:rFonts w:ascii="Times New Roman" w:eastAsia="宋体" w:hAnsi="Times New Roman" w:cs="Times New Roman" w:hint="eastAsia"/>
          <w:szCs w:val="24"/>
        </w:rPr>
        <w:t>、磨钻头</w:t>
      </w:r>
      <w:r w:rsidRPr="009C301F">
        <w:rPr>
          <w:rFonts w:ascii="Times New Roman" w:eastAsia="宋体" w:hAnsi="Times New Roman" w:cs="Times New Roman" w:hint="eastAsia"/>
          <w:szCs w:val="24"/>
        </w:rPr>
        <w:t xml:space="preserve"> 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14.1</w:t>
      </w:r>
      <w:r w:rsidRPr="009C301F">
        <w:rPr>
          <w:rFonts w:ascii="Times New Roman" w:eastAsia="宋体" w:hAnsi="Times New Roman" w:cs="Times New Roman" w:hint="eastAsia"/>
          <w:szCs w:val="24"/>
        </w:rPr>
        <w:t>钨钢材质，抗弯抗扭，锋利耐用；圆跳动</w:t>
      </w:r>
      <w:r w:rsidRPr="009C301F">
        <w:rPr>
          <w:rFonts w:ascii="Times New Roman" w:eastAsia="宋体" w:hAnsi="Times New Roman" w:cs="Times New Roman" w:hint="eastAsia"/>
          <w:szCs w:val="24"/>
        </w:rPr>
        <w:t>0.01mm</w:t>
      </w:r>
      <w:r w:rsidRPr="009C301F">
        <w:rPr>
          <w:rFonts w:ascii="Times New Roman" w:eastAsia="宋体" w:hAnsi="Times New Roman" w:cs="Times New Roman" w:hint="eastAsia"/>
          <w:szCs w:val="24"/>
        </w:rPr>
        <w:t>，高速转动下径向跳动量≦</w:t>
      </w:r>
      <w:r w:rsidRPr="009C301F">
        <w:rPr>
          <w:rFonts w:ascii="Times New Roman" w:eastAsia="宋体" w:hAnsi="Times New Roman" w:cs="Times New Roman" w:hint="eastAsia"/>
          <w:szCs w:val="24"/>
        </w:rPr>
        <w:t>0.01mm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14.2</w:t>
      </w:r>
      <w:r w:rsidRPr="009C301F">
        <w:rPr>
          <w:rFonts w:ascii="Times New Roman" w:eastAsia="宋体" w:hAnsi="Times New Roman" w:cs="Times New Roman" w:hint="eastAsia"/>
          <w:szCs w:val="24"/>
        </w:rPr>
        <w:t>金刚砂球形磨钻头、钨钢球形磨钻头多种规格尺寸可选配</w:t>
      </w:r>
    </w:p>
    <w:p w:rsidR="009C301F" w:rsidRPr="009C301F" w:rsidRDefault="009C301F" w:rsidP="009C301F">
      <w:pPr>
        <w:spacing w:line="44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14.3</w:t>
      </w:r>
      <w:r w:rsidRPr="009C301F">
        <w:rPr>
          <w:rFonts w:ascii="Times New Roman" w:eastAsia="宋体" w:hAnsi="Times New Roman" w:cs="Times New Roman" w:hint="eastAsia"/>
          <w:szCs w:val="24"/>
        </w:rPr>
        <w:t>提供原厂一次性无菌包装磨钻头</w:t>
      </w:r>
      <w:r w:rsidRPr="009C301F">
        <w:rPr>
          <w:rFonts w:ascii="Times New Roman" w:eastAsia="宋体" w:hAnsi="Times New Roman" w:cs="Times New Roman" w:hint="eastAsia"/>
          <w:szCs w:val="24"/>
        </w:rPr>
        <w:t>,10</w:t>
      </w:r>
      <w:r w:rsidRPr="009C301F">
        <w:rPr>
          <w:rFonts w:ascii="Times New Roman" w:eastAsia="宋体" w:hAnsi="Times New Roman" w:cs="Times New Roman" w:hint="eastAsia"/>
          <w:szCs w:val="24"/>
        </w:rPr>
        <w:t>个，规格采购人可选择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15</w:t>
      </w:r>
      <w:r w:rsidRPr="009C301F">
        <w:rPr>
          <w:rFonts w:ascii="Times New Roman" w:eastAsia="宋体" w:hAnsi="Times New Roman" w:cs="Times New Roman" w:hint="eastAsia"/>
          <w:szCs w:val="24"/>
        </w:rPr>
        <w:t>、微电机、颅骨钻手柄、颅骨铣手柄、颅骨钻头、铣刀均满足高温高压消毒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16</w:t>
      </w:r>
      <w:r w:rsidRPr="009C301F">
        <w:rPr>
          <w:rFonts w:ascii="Times New Roman" w:eastAsia="宋体" w:hAnsi="Times New Roman" w:cs="Times New Roman" w:hint="eastAsia"/>
          <w:szCs w:val="24"/>
        </w:rPr>
        <w:t>、提供一次性无菌包装颅骨钻头、铣刀、磨钻头的品牌、价格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9C301F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9C301F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9C301F">
        <w:rPr>
          <w:rFonts w:ascii="Times New Roman" w:eastAsia="宋体" w:hAnsi="Times New Roman" w:cs="Times New Roman"/>
          <w:spacing w:val="-2"/>
          <w:szCs w:val="24"/>
        </w:rPr>
        <w:t>*1</w:t>
      </w:r>
      <w:r w:rsidRPr="009C301F">
        <w:rPr>
          <w:rFonts w:ascii="Times New Roman" w:eastAsia="宋体" w:hAnsi="Times New Roman" w:cs="Times New Roman" w:hint="eastAsia"/>
          <w:spacing w:val="-2"/>
          <w:szCs w:val="24"/>
        </w:rPr>
        <w:t>、保修期：</w:t>
      </w:r>
      <w:r w:rsidRPr="009C301F">
        <w:rPr>
          <w:rFonts w:ascii="Times New Roman" w:eastAsia="宋体" w:hAnsi="Times New Roman" w:cs="Times New Roman" w:hint="eastAsia"/>
          <w:spacing w:val="-2"/>
          <w:szCs w:val="24"/>
        </w:rPr>
        <w:t>5</w:t>
      </w:r>
      <w:r w:rsidRPr="009C301F">
        <w:rPr>
          <w:rFonts w:ascii="Times New Roman" w:eastAsia="宋体" w:hAnsi="Times New Roman" w:cs="Times New Roman" w:hint="eastAsia"/>
          <w:spacing w:val="-2"/>
          <w:szCs w:val="24"/>
        </w:rPr>
        <w:t>年（验收合格之日起）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 w:hint="eastAsia"/>
          <w:szCs w:val="24"/>
        </w:rPr>
        <w:t>2</w:t>
      </w:r>
      <w:r w:rsidRPr="009C301F">
        <w:rPr>
          <w:rFonts w:ascii="Times New Roman" w:eastAsia="宋体" w:hAnsi="Times New Roman" w:cs="Times New Roman" w:hint="eastAsia"/>
          <w:szCs w:val="24"/>
        </w:rPr>
        <w:t>、中标方应对设备操作及维修人员进行操作及维修培训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/>
          <w:szCs w:val="24"/>
        </w:rPr>
        <w:t>3</w:t>
      </w:r>
      <w:r w:rsidRPr="009C301F">
        <w:rPr>
          <w:rFonts w:ascii="Times New Roman" w:eastAsia="宋体" w:hAnsi="Times New Roman" w:cs="Times New Roman"/>
          <w:szCs w:val="24"/>
        </w:rPr>
        <w:t>、</w:t>
      </w:r>
      <w:r w:rsidRPr="009C301F">
        <w:rPr>
          <w:rFonts w:ascii="Times New Roman" w:eastAsia="宋体" w:hAnsi="Times New Roman" w:cs="Times New Roman" w:hint="eastAsia"/>
          <w:szCs w:val="24"/>
        </w:rPr>
        <w:t>维修保障：提供中文说明书、操作手册、详细维修手册、整机线路图、系统安装软件及维修密码，软件系终身免费升级。每年由维修工程师提供至少</w:t>
      </w:r>
      <w:r w:rsidRPr="009C301F">
        <w:rPr>
          <w:rFonts w:ascii="Times New Roman" w:eastAsia="宋体" w:hAnsi="Times New Roman" w:cs="Times New Roman" w:hint="eastAsia"/>
          <w:szCs w:val="24"/>
        </w:rPr>
        <w:t>4</w:t>
      </w:r>
      <w:r w:rsidRPr="009C301F">
        <w:rPr>
          <w:rFonts w:ascii="Times New Roman" w:eastAsia="宋体" w:hAnsi="Times New Roman" w:cs="Times New Roman" w:hint="eastAsia"/>
          <w:szCs w:val="24"/>
        </w:rPr>
        <w:t>次的免费上门维护保养工作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/>
          <w:szCs w:val="24"/>
        </w:rPr>
        <w:t>4</w:t>
      </w:r>
      <w:r w:rsidRPr="009C301F">
        <w:rPr>
          <w:rFonts w:ascii="Times New Roman" w:eastAsia="宋体" w:hAnsi="Times New Roman" w:cs="Times New Roman"/>
          <w:szCs w:val="24"/>
        </w:rPr>
        <w:t>、</w:t>
      </w:r>
      <w:r w:rsidRPr="009C301F">
        <w:rPr>
          <w:rFonts w:ascii="Times New Roman" w:eastAsia="宋体" w:hAnsi="Times New Roman" w:cs="Times New Roman" w:hint="eastAsia"/>
          <w:szCs w:val="24"/>
        </w:rPr>
        <w:t>生产日期为安装日期</w:t>
      </w:r>
      <w:r w:rsidRPr="009C301F">
        <w:rPr>
          <w:rFonts w:ascii="Times New Roman" w:eastAsia="宋体" w:hAnsi="Times New Roman" w:cs="Times New Roman" w:hint="eastAsia"/>
          <w:szCs w:val="24"/>
        </w:rPr>
        <w:t>12</w:t>
      </w:r>
      <w:r w:rsidRPr="009C301F">
        <w:rPr>
          <w:rFonts w:ascii="Times New Roman" w:eastAsia="宋体" w:hAnsi="Times New Roman" w:cs="Times New Roman" w:hint="eastAsia"/>
          <w:szCs w:val="24"/>
        </w:rPr>
        <w:t>个月内。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/>
          <w:szCs w:val="24"/>
        </w:rPr>
        <w:t>5</w:t>
      </w:r>
      <w:r w:rsidRPr="009C301F">
        <w:rPr>
          <w:rFonts w:ascii="Times New Roman" w:eastAsia="宋体" w:hAnsi="Times New Roman" w:cs="Times New Roman"/>
          <w:szCs w:val="24"/>
        </w:rPr>
        <w:t>、</w:t>
      </w:r>
      <w:r w:rsidRPr="009C301F">
        <w:rPr>
          <w:rFonts w:ascii="Times New Roman" w:eastAsia="宋体" w:hAnsi="Times New Roman" w:cs="Times New Roman" w:hint="eastAsia"/>
          <w:szCs w:val="24"/>
        </w:rPr>
        <w:t>一个月内非人为质量问题提供换货。设备出现故障时</w:t>
      </w:r>
      <w:r w:rsidRPr="009C301F">
        <w:rPr>
          <w:rFonts w:ascii="Times New Roman" w:eastAsia="宋体" w:hAnsi="Times New Roman" w:cs="Times New Roman" w:hint="eastAsia"/>
          <w:szCs w:val="24"/>
        </w:rPr>
        <w:t>2</w:t>
      </w:r>
      <w:r w:rsidRPr="009C301F">
        <w:rPr>
          <w:rFonts w:ascii="Times New Roman" w:eastAsia="宋体" w:hAnsi="Times New Roman" w:cs="Times New Roman" w:hint="eastAsia"/>
          <w:szCs w:val="24"/>
        </w:rPr>
        <w:t>个小时内响应并提供维修方案，</w:t>
      </w:r>
      <w:r w:rsidRPr="009C301F">
        <w:rPr>
          <w:rFonts w:ascii="Times New Roman" w:eastAsia="宋体" w:hAnsi="Times New Roman" w:cs="Times New Roman" w:hint="eastAsia"/>
          <w:szCs w:val="24"/>
        </w:rPr>
        <w:t>24</w:t>
      </w:r>
      <w:r w:rsidRPr="009C301F">
        <w:rPr>
          <w:rFonts w:ascii="Times New Roman" w:eastAsia="宋体" w:hAnsi="Times New Roman" w:cs="Times New Roman" w:hint="eastAsia"/>
          <w:szCs w:val="24"/>
        </w:rPr>
        <w:t>小时内到达现场，郑州有常驻工程师，提供工程师姓名及联系方式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/>
          <w:szCs w:val="24"/>
        </w:rPr>
        <w:t>6</w:t>
      </w:r>
      <w:r w:rsidRPr="009C301F">
        <w:rPr>
          <w:rFonts w:ascii="Times New Roman" w:eastAsia="宋体" w:hAnsi="Times New Roman" w:cs="Times New Roman"/>
          <w:szCs w:val="24"/>
        </w:rPr>
        <w:t>、</w:t>
      </w:r>
      <w:r w:rsidRPr="009C301F">
        <w:rPr>
          <w:rFonts w:ascii="Times New Roman" w:eastAsia="宋体" w:hAnsi="Times New Roman" w:cs="Times New Roman" w:hint="eastAsia"/>
          <w:szCs w:val="24"/>
        </w:rPr>
        <w:t>提供专业维修工具</w:t>
      </w:r>
      <w:r w:rsidRPr="009C301F">
        <w:rPr>
          <w:rFonts w:ascii="Times New Roman" w:eastAsia="宋体" w:hAnsi="Times New Roman" w:cs="Times New Roman" w:hint="eastAsia"/>
          <w:szCs w:val="24"/>
        </w:rPr>
        <w:t>1</w:t>
      </w:r>
      <w:r w:rsidRPr="009C301F">
        <w:rPr>
          <w:rFonts w:ascii="Times New Roman" w:eastAsia="宋体" w:hAnsi="Times New Roman" w:cs="Times New Roman" w:hint="eastAsia"/>
          <w:szCs w:val="24"/>
        </w:rPr>
        <w:t>套</w:t>
      </w:r>
    </w:p>
    <w:p w:rsidR="009C301F" w:rsidRPr="009C301F" w:rsidRDefault="009C301F" w:rsidP="009C301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C301F">
        <w:rPr>
          <w:rFonts w:ascii="Times New Roman" w:eastAsia="宋体" w:hAnsi="Times New Roman" w:cs="Times New Roman"/>
          <w:szCs w:val="24"/>
        </w:rPr>
        <w:t>7</w:t>
      </w:r>
      <w:r w:rsidRPr="009C301F">
        <w:rPr>
          <w:rFonts w:ascii="Times New Roman" w:eastAsia="宋体" w:hAnsi="Times New Roman" w:cs="Times New Roman"/>
          <w:szCs w:val="24"/>
        </w:rPr>
        <w:t>、</w:t>
      </w:r>
      <w:r w:rsidRPr="009C301F">
        <w:rPr>
          <w:rFonts w:ascii="Times New Roman" w:eastAsia="宋体" w:hAnsi="Times New Roman" w:cs="Times New Roman" w:hint="eastAsia"/>
          <w:szCs w:val="24"/>
        </w:rPr>
        <w:t>到货时间：接医院相关科室通知后</w:t>
      </w:r>
      <w:r w:rsidRPr="009C301F">
        <w:rPr>
          <w:rFonts w:ascii="Times New Roman" w:eastAsia="宋体" w:hAnsi="Times New Roman" w:cs="Times New Roman" w:hint="eastAsia"/>
          <w:szCs w:val="24"/>
        </w:rPr>
        <w:t>30</w:t>
      </w:r>
      <w:r w:rsidRPr="009C301F">
        <w:rPr>
          <w:rFonts w:ascii="Times New Roman" w:eastAsia="宋体" w:hAnsi="Times New Roman" w:cs="Times New Roman" w:hint="eastAsia"/>
          <w:szCs w:val="24"/>
        </w:rPr>
        <w:t>日历天内</w:t>
      </w:r>
    </w:p>
    <w:p w:rsidR="0001319F" w:rsidRPr="009C301F" w:rsidRDefault="009C301F" w:rsidP="009C301F"/>
    <w:sectPr w:rsidR="0001319F" w:rsidRPr="009C301F" w:rsidSect="009C301F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4124F8"/>
    <w:rsid w:val="006D3ECF"/>
    <w:rsid w:val="00723BCA"/>
    <w:rsid w:val="009C301F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  <w:style w:type="table" w:customStyle="1" w:styleId="TableNormal">
    <w:name w:val="Table Normal"/>
    <w:unhideWhenUsed/>
    <w:qFormat/>
    <w:rsid w:val="004124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2026-03-23T01:57:00Z</dcterms:created>
  <dcterms:modified xsi:type="dcterms:W3CDTF">2026-04-23T06:25:00Z</dcterms:modified>
</cp:coreProperties>
</file>