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2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8474"/>
        <w:gridCol w:w="876"/>
      </w:tblGrid>
      <w:tr w14:paraId="2113A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89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2E69929">
            <w:pPr>
              <w:widowControl/>
              <w:jc w:val="center"/>
              <w:rPr>
                <w:rFonts w:hint="eastAsia" w:ascii="宋体" w:hAnsi="宋体" w:eastAsia="黑体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黑体"/>
                <w:b/>
                <w:bCs/>
                <w:color w:val="auto"/>
                <w:kern w:val="0"/>
                <w:sz w:val="32"/>
                <w:szCs w:val="32"/>
              </w:rPr>
              <w:t>阜外华中心血管病医院</w:t>
            </w:r>
          </w:p>
          <w:p w14:paraId="6696D4E3">
            <w:pPr>
              <w:widowControl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32"/>
                <w:szCs w:val="32"/>
              </w:rPr>
              <w:t>数字切片扫描与应用系统招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bCs/>
                <w:color w:val="auto"/>
                <w:kern w:val="0"/>
                <w:sz w:val="32"/>
                <w:szCs w:val="32"/>
              </w:rPr>
              <w:t>标技术要求</w:t>
            </w:r>
          </w:p>
        </w:tc>
      </w:tr>
      <w:tr w14:paraId="2D99B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39" w:type="dxa"/>
            <w:tcBorders>
              <w:top w:val="single" w:color="auto" w:sz="4" w:space="0"/>
            </w:tcBorders>
            <w:vAlign w:val="center"/>
          </w:tcPr>
          <w:p w14:paraId="3220E423">
            <w:pPr>
              <w:widowControl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★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</w:rPr>
              <w:t>一</w:t>
            </w:r>
          </w:p>
        </w:tc>
        <w:tc>
          <w:tcPr>
            <w:tcW w:w="8474" w:type="dxa"/>
            <w:tcBorders>
              <w:top w:val="single" w:color="auto" w:sz="4" w:space="0"/>
            </w:tcBorders>
            <w:vAlign w:val="center"/>
          </w:tcPr>
          <w:p w14:paraId="69506B69">
            <w:pPr>
              <w:widowControl/>
              <w:jc w:val="left"/>
              <w:rPr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</w:rPr>
              <w:t>总体要求</w:t>
            </w:r>
          </w:p>
        </w:tc>
        <w:tc>
          <w:tcPr>
            <w:tcW w:w="876" w:type="dxa"/>
            <w:tcBorders>
              <w:top w:val="single" w:color="auto" w:sz="4" w:space="0"/>
            </w:tcBorders>
            <w:vAlign w:val="center"/>
          </w:tcPr>
          <w:p w14:paraId="7240E8A2">
            <w:pPr>
              <w:widowControl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 w14:paraId="178CE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939" w:type="dxa"/>
            <w:vAlign w:val="center"/>
          </w:tcPr>
          <w:p w14:paraId="4F0B4B76"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474" w:type="dxa"/>
            <w:vAlign w:val="center"/>
          </w:tcPr>
          <w:p w14:paraId="6D1734E3">
            <w:pPr>
              <w:widowControl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满足临床科室和安装场地要求，凡涉及设备安装及施工由中标方负责，提供交钥匙工程</w:t>
            </w:r>
          </w:p>
        </w:tc>
        <w:tc>
          <w:tcPr>
            <w:tcW w:w="876" w:type="dxa"/>
            <w:vAlign w:val="center"/>
          </w:tcPr>
          <w:p w14:paraId="3F49E002"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具备</w:t>
            </w:r>
          </w:p>
        </w:tc>
      </w:tr>
      <w:tr w14:paraId="45A93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39" w:type="dxa"/>
            <w:vAlign w:val="center"/>
          </w:tcPr>
          <w:p w14:paraId="3C1111C4"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474" w:type="dxa"/>
            <w:vAlign w:val="center"/>
          </w:tcPr>
          <w:p w14:paraId="4865D8AD">
            <w:pPr>
              <w:widowControl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1）提供产品有效的医疗器械注册证或备案凭证。并提供具有法律法规效力的证明材料，不限于所投产品的注册或委托检验报告、医疗器械产品技术要求、使用说明书或公开的彩页。</w:t>
            </w:r>
          </w:p>
          <w:p w14:paraId="271C5F2E">
            <w:pPr>
              <w:widowControl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2）进口产品需提供中英文对照的原版技术白皮书书、产品授权书。</w:t>
            </w:r>
          </w:p>
          <w:p w14:paraId="31EBB297">
            <w:pPr>
              <w:widowControl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3）投标人需具有有效的医疗器械经营许可证或备案凭证。</w:t>
            </w:r>
          </w:p>
        </w:tc>
        <w:tc>
          <w:tcPr>
            <w:tcW w:w="876" w:type="dxa"/>
            <w:vAlign w:val="center"/>
          </w:tcPr>
          <w:p w14:paraId="3A107404"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具备</w:t>
            </w:r>
          </w:p>
        </w:tc>
      </w:tr>
      <w:tr w14:paraId="1A3FF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939" w:type="dxa"/>
            <w:vAlign w:val="center"/>
          </w:tcPr>
          <w:p w14:paraId="06E60556"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474" w:type="dxa"/>
            <w:vAlign w:val="center"/>
          </w:tcPr>
          <w:p w14:paraId="2DDFE709">
            <w:pPr>
              <w:widowControl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仪器配备软件使用最新版本且终身免费升级，端口免费开放，能与我院各信息系统无缝对接。成交价包含LIS/HIS等医院系统接口费</w:t>
            </w:r>
          </w:p>
        </w:tc>
        <w:tc>
          <w:tcPr>
            <w:tcW w:w="876" w:type="dxa"/>
            <w:vAlign w:val="center"/>
          </w:tcPr>
          <w:p w14:paraId="322B95B0"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具备</w:t>
            </w:r>
          </w:p>
        </w:tc>
      </w:tr>
      <w:tr w14:paraId="65F52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939" w:type="dxa"/>
            <w:vAlign w:val="center"/>
          </w:tcPr>
          <w:p w14:paraId="00233735"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474" w:type="dxa"/>
            <w:vAlign w:val="center"/>
          </w:tcPr>
          <w:p w14:paraId="382A19B7">
            <w:pPr>
              <w:widowControl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不得另外随机配置需要使用专用耗材或试剂的设备</w:t>
            </w:r>
          </w:p>
        </w:tc>
        <w:tc>
          <w:tcPr>
            <w:tcW w:w="876" w:type="dxa"/>
            <w:vAlign w:val="center"/>
          </w:tcPr>
          <w:p w14:paraId="67451ACE"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具备</w:t>
            </w:r>
          </w:p>
        </w:tc>
      </w:tr>
      <w:tr w14:paraId="443B1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39" w:type="dxa"/>
            <w:vAlign w:val="center"/>
          </w:tcPr>
          <w:p w14:paraId="1BC38275"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8474" w:type="dxa"/>
            <w:vAlign w:val="center"/>
          </w:tcPr>
          <w:p w14:paraId="6677E3E1">
            <w:pPr>
              <w:widowControl/>
              <w:jc w:val="left"/>
              <w:textAlignment w:val="center"/>
              <w:rPr>
                <w:rFonts w:hint="default" w:ascii="宋体" w:hAnsi="宋体" w:eastAsia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eastAsia="zh-CN" w:bidi="ar"/>
              </w:rPr>
              <w:t>本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项目必须满足现今主流设备的需求，并能根据实际情况以及用户的要求进行及时做出硬件上的调整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eastAsia="zh-CN" w:bidi="ar"/>
              </w:rPr>
              <w:t>，含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 w:bidi="ar"/>
              </w:rPr>
              <w:t>数字切片扫描仪应用与管理系统（切片管理系统和切片质控系统）。</w:t>
            </w:r>
          </w:p>
        </w:tc>
        <w:tc>
          <w:tcPr>
            <w:tcW w:w="876" w:type="dxa"/>
            <w:vAlign w:val="center"/>
          </w:tcPr>
          <w:p w14:paraId="460F46C3"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具备</w:t>
            </w:r>
          </w:p>
        </w:tc>
      </w:tr>
      <w:tr w14:paraId="5E379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39" w:type="dxa"/>
            <w:vAlign w:val="center"/>
          </w:tcPr>
          <w:p w14:paraId="743BD163"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8474" w:type="dxa"/>
            <w:vAlign w:val="center"/>
          </w:tcPr>
          <w:p w14:paraId="30465A03">
            <w:pPr>
              <w:widowControl/>
              <w:jc w:val="left"/>
              <w:textAlignment w:val="center"/>
              <w:rPr>
                <w:rFonts w:hint="eastAsia" w:ascii="宋体" w:hAnsi="宋体" w:eastAsia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数量：1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 w:bidi="ar"/>
              </w:rPr>
              <w:t>套</w:t>
            </w:r>
          </w:p>
        </w:tc>
        <w:tc>
          <w:tcPr>
            <w:tcW w:w="876" w:type="dxa"/>
            <w:vAlign w:val="center"/>
          </w:tcPr>
          <w:p w14:paraId="7DD6FB13"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具备</w:t>
            </w:r>
          </w:p>
        </w:tc>
      </w:tr>
      <w:tr w14:paraId="27AC8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39" w:type="dxa"/>
            <w:vAlign w:val="center"/>
          </w:tcPr>
          <w:p w14:paraId="2B16F175">
            <w:pPr>
              <w:widowControl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  <w:t>二</w:t>
            </w:r>
          </w:p>
        </w:tc>
        <w:tc>
          <w:tcPr>
            <w:tcW w:w="8474" w:type="dxa"/>
            <w:vAlign w:val="center"/>
          </w:tcPr>
          <w:p w14:paraId="27CBAD03">
            <w:pPr>
              <w:widowControl/>
              <w:jc w:val="left"/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  <w:t xml:space="preserve">技术要求   </w:t>
            </w:r>
          </w:p>
        </w:tc>
        <w:tc>
          <w:tcPr>
            <w:tcW w:w="876" w:type="dxa"/>
            <w:vAlign w:val="center"/>
          </w:tcPr>
          <w:p w14:paraId="4257E867"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</w:p>
        </w:tc>
      </w:tr>
      <w:tr w14:paraId="54360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39" w:type="dxa"/>
            <w:vAlign w:val="center"/>
          </w:tcPr>
          <w:p w14:paraId="4D646D2C"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474" w:type="dxa"/>
            <w:vAlign w:val="center"/>
          </w:tcPr>
          <w:p w14:paraId="0ED57A7F">
            <w:pPr>
              <w:widowControl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适用于临床样本（玻片）的显微图像进行观察、筛选、标记及分析</w:t>
            </w:r>
          </w:p>
        </w:tc>
        <w:tc>
          <w:tcPr>
            <w:tcW w:w="876" w:type="dxa"/>
            <w:vAlign w:val="center"/>
          </w:tcPr>
          <w:p w14:paraId="60D1697A"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具备</w:t>
            </w:r>
          </w:p>
        </w:tc>
      </w:tr>
      <w:tr w14:paraId="2E2A1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39" w:type="dxa"/>
            <w:vAlign w:val="center"/>
          </w:tcPr>
          <w:p w14:paraId="1A40A1AA"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zh-CN" w:bidi="ar"/>
              </w:rPr>
              <w:t>#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474" w:type="dxa"/>
            <w:vAlign w:val="center"/>
          </w:tcPr>
          <w:p w14:paraId="353930F7">
            <w:pPr>
              <w:widowControl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一体化数字切片图像扫描系统，自动化处理</w:t>
            </w:r>
          </w:p>
        </w:tc>
        <w:tc>
          <w:tcPr>
            <w:tcW w:w="876" w:type="dxa"/>
            <w:vAlign w:val="center"/>
          </w:tcPr>
          <w:p w14:paraId="2B5577FB"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具备</w:t>
            </w:r>
          </w:p>
        </w:tc>
      </w:tr>
      <w:tr w14:paraId="572FD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39" w:type="dxa"/>
            <w:vAlign w:val="center"/>
          </w:tcPr>
          <w:p w14:paraId="7C594B89"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zh-CN"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zh-CN" w:bidi="ar"/>
              </w:rPr>
              <w:t>#3</w:t>
            </w:r>
          </w:p>
        </w:tc>
        <w:tc>
          <w:tcPr>
            <w:tcW w:w="8474" w:type="dxa"/>
            <w:vAlign w:val="center"/>
          </w:tcPr>
          <w:p w14:paraId="6513C8FD">
            <w:pPr>
              <w:widowControl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装载处理切片量≥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00片</w:t>
            </w:r>
          </w:p>
        </w:tc>
        <w:tc>
          <w:tcPr>
            <w:tcW w:w="876" w:type="dxa"/>
            <w:vAlign w:val="center"/>
          </w:tcPr>
          <w:p w14:paraId="455DEADB"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具备</w:t>
            </w:r>
          </w:p>
        </w:tc>
      </w:tr>
      <w:tr w14:paraId="3F504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39" w:type="dxa"/>
            <w:vAlign w:val="center"/>
          </w:tcPr>
          <w:p w14:paraId="007A8D18"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zh-CN"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zh-CN" w:bidi="ar"/>
              </w:rPr>
              <w:t>4</w:t>
            </w:r>
          </w:p>
        </w:tc>
        <w:tc>
          <w:tcPr>
            <w:tcW w:w="8474" w:type="dxa"/>
            <w:vAlign w:val="center"/>
          </w:tcPr>
          <w:p w14:paraId="776FA2B2">
            <w:pPr>
              <w:widowControl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兼容切片规格：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包括不限于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25x75mm</w:t>
            </w:r>
          </w:p>
        </w:tc>
        <w:tc>
          <w:tcPr>
            <w:tcW w:w="876" w:type="dxa"/>
            <w:vAlign w:val="center"/>
          </w:tcPr>
          <w:p w14:paraId="3F06E35E"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具备</w:t>
            </w:r>
          </w:p>
        </w:tc>
      </w:tr>
      <w:tr w14:paraId="6948B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39" w:type="dxa"/>
            <w:vAlign w:val="center"/>
          </w:tcPr>
          <w:p w14:paraId="7A96EDE5"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8474" w:type="dxa"/>
            <w:vAlign w:val="center"/>
          </w:tcPr>
          <w:p w14:paraId="672D0325">
            <w:pPr>
              <w:widowControl/>
              <w:jc w:val="left"/>
              <w:textAlignment w:val="center"/>
              <w:rPr>
                <w:rFonts w:hint="default" w:ascii="宋体" w:hAnsi="宋体" w:eastAsia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扫描模式：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 w:bidi="ar"/>
              </w:rPr>
              <w:t>线性扫描/面阵扫描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eastAsia="zh-CN" w:bidi="ar"/>
              </w:rPr>
              <w:t>，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确保高速度、高品质的扫描成像</w:t>
            </w:r>
          </w:p>
        </w:tc>
        <w:tc>
          <w:tcPr>
            <w:tcW w:w="876" w:type="dxa"/>
            <w:vAlign w:val="center"/>
          </w:tcPr>
          <w:p w14:paraId="51056967"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具备</w:t>
            </w:r>
          </w:p>
        </w:tc>
      </w:tr>
      <w:tr w14:paraId="7E038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39" w:type="dxa"/>
            <w:vAlign w:val="center"/>
          </w:tcPr>
          <w:p w14:paraId="15EE4256"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zh-CN" w:bidi="ar"/>
              </w:rPr>
              <w:t>6</w:t>
            </w:r>
          </w:p>
        </w:tc>
        <w:tc>
          <w:tcPr>
            <w:tcW w:w="8474" w:type="dxa"/>
            <w:vAlign w:val="center"/>
          </w:tcPr>
          <w:p w14:paraId="507CAE63">
            <w:pPr>
              <w:widowControl/>
              <w:jc w:val="left"/>
              <w:textAlignment w:val="center"/>
              <w:rPr>
                <w:rFonts w:hint="eastAsia" w:ascii="宋体" w:hAnsi="宋体" w:eastAsia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扫描相机要求：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像素≥2500万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876" w:type="dxa"/>
            <w:vAlign w:val="center"/>
          </w:tcPr>
          <w:p w14:paraId="3C9B6300"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具备</w:t>
            </w:r>
          </w:p>
        </w:tc>
      </w:tr>
      <w:tr w14:paraId="079E0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39" w:type="dxa"/>
            <w:vAlign w:val="center"/>
          </w:tcPr>
          <w:p w14:paraId="7BAE3450"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zh-CN" w:bidi="ar"/>
              </w:rPr>
              <w:t>#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8474" w:type="dxa"/>
            <w:vAlign w:val="center"/>
          </w:tcPr>
          <w:p w14:paraId="154F0ADB">
            <w:pPr>
              <w:widowControl/>
              <w:jc w:val="left"/>
              <w:textAlignment w:val="center"/>
              <w:rPr>
                <w:rFonts w:hint="default" w:ascii="宋体" w:hAnsi="宋体" w:eastAsia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物镜：包含1个20X物镜和1个40X物镜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eastAsia="zh-CN" w:bidi="ar"/>
              </w:rPr>
              <w:t>，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 w:bidi="ar"/>
              </w:rPr>
              <w:t>支持物镜电动转换，支持≥3物镜</w:t>
            </w:r>
          </w:p>
        </w:tc>
        <w:tc>
          <w:tcPr>
            <w:tcW w:w="876" w:type="dxa"/>
            <w:vAlign w:val="center"/>
          </w:tcPr>
          <w:p w14:paraId="3E0CC452"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具备</w:t>
            </w:r>
          </w:p>
        </w:tc>
      </w:tr>
      <w:tr w14:paraId="4DB35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39" w:type="dxa"/>
            <w:vAlign w:val="center"/>
          </w:tcPr>
          <w:p w14:paraId="4D3EC52E"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7.1</w:t>
            </w:r>
          </w:p>
        </w:tc>
        <w:tc>
          <w:tcPr>
            <w:tcW w:w="8474" w:type="dxa"/>
            <w:vAlign w:val="center"/>
          </w:tcPr>
          <w:p w14:paraId="43D120F2">
            <w:pPr>
              <w:widowControl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20X物镜数值孔径≥0.80NA</w:t>
            </w:r>
          </w:p>
        </w:tc>
        <w:tc>
          <w:tcPr>
            <w:tcW w:w="876" w:type="dxa"/>
            <w:vAlign w:val="center"/>
          </w:tcPr>
          <w:p w14:paraId="2BEE3BEC"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具备</w:t>
            </w:r>
          </w:p>
        </w:tc>
      </w:tr>
      <w:tr w14:paraId="29A41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39" w:type="dxa"/>
            <w:vAlign w:val="center"/>
          </w:tcPr>
          <w:p w14:paraId="76CD5A54"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7.2</w:t>
            </w:r>
          </w:p>
        </w:tc>
        <w:tc>
          <w:tcPr>
            <w:tcW w:w="8474" w:type="dxa"/>
            <w:vAlign w:val="center"/>
          </w:tcPr>
          <w:p w14:paraId="18F6F408">
            <w:pPr>
              <w:widowControl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40X物镜数值孔径≥0.95NA</w:t>
            </w:r>
          </w:p>
        </w:tc>
        <w:tc>
          <w:tcPr>
            <w:tcW w:w="876" w:type="dxa"/>
            <w:vAlign w:val="center"/>
          </w:tcPr>
          <w:p w14:paraId="4819FDF4"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具备</w:t>
            </w:r>
          </w:p>
        </w:tc>
      </w:tr>
      <w:tr w14:paraId="0A912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39" w:type="dxa"/>
            <w:vAlign w:val="center"/>
          </w:tcPr>
          <w:p w14:paraId="6B9C3BE3"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zh-CN" w:bidi="ar"/>
              </w:rPr>
              <w:t>#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474" w:type="dxa"/>
            <w:vAlign w:val="center"/>
          </w:tcPr>
          <w:p w14:paraId="13754F97">
            <w:pPr>
              <w:widowControl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 w:bidi="ar"/>
              </w:rPr>
              <w:t>扫描速度：15*15mm范围标准，20倍扫描≤18s，40倍扫描≤45s</w:t>
            </w:r>
          </w:p>
        </w:tc>
        <w:tc>
          <w:tcPr>
            <w:tcW w:w="876" w:type="dxa"/>
            <w:vAlign w:val="center"/>
          </w:tcPr>
          <w:p w14:paraId="714BD5FF"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具备</w:t>
            </w:r>
          </w:p>
        </w:tc>
      </w:tr>
      <w:tr w14:paraId="349F7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939" w:type="dxa"/>
            <w:vAlign w:val="center"/>
          </w:tcPr>
          <w:p w14:paraId="12AA4299"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 w:bidi="ar"/>
              </w:rPr>
              <w:t>#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8474" w:type="dxa"/>
            <w:vAlign w:val="center"/>
          </w:tcPr>
          <w:p w14:paraId="6ED515FE">
            <w:pPr>
              <w:widowControl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装载方式：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 w:bidi="ar"/>
              </w:rPr>
              <w:t>染色架直接加载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，支持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 w:bidi="ar"/>
              </w:rPr>
              <w:t>直接加载20片和30片的标准染色架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eastAsia="zh-CN" w:bidi="ar"/>
              </w:rPr>
              <w:t>，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适配樱花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徕卡等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 w:bidi="ar"/>
              </w:rPr>
              <w:t>主流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品牌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eastAsia="zh-CN" w:bidi="ar"/>
              </w:rPr>
              <w:t>，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 w:bidi="ar"/>
              </w:rPr>
              <w:t>7*24小时不间断扫描。（提供证明材料）</w:t>
            </w:r>
          </w:p>
        </w:tc>
        <w:tc>
          <w:tcPr>
            <w:tcW w:w="876" w:type="dxa"/>
            <w:vAlign w:val="center"/>
          </w:tcPr>
          <w:p w14:paraId="0D4D1DE1"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具备</w:t>
            </w:r>
          </w:p>
        </w:tc>
      </w:tr>
      <w:tr w14:paraId="65DA9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  <w:jc w:val="center"/>
        </w:trPr>
        <w:tc>
          <w:tcPr>
            <w:tcW w:w="939" w:type="dxa"/>
            <w:vAlign w:val="center"/>
          </w:tcPr>
          <w:p w14:paraId="00D084FE"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 w:bidi="ar"/>
              </w:rPr>
              <w:t>#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8474" w:type="dxa"/>
            <w:vAlign w:val="center"/>
          </w:tcPr>
          <w:p w14:paraId="4032F3BE">
            <w:pPr>
              <w:widowControl/>
              <w:jc w:val="left"/>
              <w:textAlignment w:val="center"/>
              <w:rPr>
                <w:rFonts w:hint="default" w:ascii="宋体" w:hAnsi="宋体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扫描分辨率：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20倍率下图像分辨率≤0.25um/pixel，40倍率下图像分辨率≤0.12um/pixel</w:t>
            </w:r>
          </w:p>
        </w:tc>
        <w:tc>
          <w:tcPr>
            <w:tcW w:w="876" w:type="dxa"/>
            <w:vAlign w:val="center"/>
          </w:tcPr>
          <w:p w14:paraId="3D4E563E"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具备</w:t>
            </w:r>
          </w:p>
        </w:tc>
      </w:tr>
      <w:tr w14:paraId="6C40E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  <w:jc w:val="center"/>
        </w:trPr>
        <w:tc>
          <w:tcPr>
            <w:tcW w:w="939" w:type="dxa"/>
            <w:vAlign w:val="center"/>
          </w:tcPr>
          <w:p w14:paraId="31CC38C7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8474" w:type="dxa"/>
            <w:vAlign w:val="center"/>
          </w:tcPr>
          <w:p w14:paraId="0D9DA293">
            <w:pPr>
              <w:widowControl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光源：采用高速频闪光源，而非普通的常亮LED光源，保证在高速扫描时提供足够的光通量，同时避免样本褪色和熔化。</w:t>
            </w:r>
          </w:p>
        </w:tc>
        <w:tc>
          <w:tcPr>
            <w:tcW w:w="876" w:type="dxa"/>
            <w:vAlign w:val="center"/>
          </w:tcPr>
          <w:p w14:paraId="5C4E7315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 w:bidi="ar"/>
              </w:rPr>
              <w:t>具备</w:t>
            </w:r>
          </w:p>
        </w:tc>
      </w:tr>
      <w:tr w14:paraId="5E968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39" w:type="dxa"/>
            <w:vAlign w:val="center"/>
          </w:tcPr>
          <w:p w14:paraId="5AF51F77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8474" w:type="dxa"/>
            <w:vAlign w:val="center"/>
          </w:tcPr>
          <w:p w14:paraId="4709E806">
            <w:pPr>
              <w:widowControl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zh-CN"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zh-CN" w:bidi="ar"/>
              </w:rPr>
              <w:t>对焦重复定位精度≦10nm</w:t>
            </w:r>
          </w:p>
        </w:tc>
        <w:tc>
          <w:tcPr>
            <w:tcW w:w="876" w:type="dxa"/>
            <w:vAlign w:val="center"/>
          </w:tcPr>
          <w:p w14:paraId="2F476805"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具备</w:t>
            </w:r>
          </w:p>
        </w:tc>
      </w:tr>
      <w:tr w14:paraId="6D11B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39" w:type="dxa"/>
            <w:vAlign w:val="center"/>
          </w:tcPr>
          <w:p w14:paraId="4C19D1AD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8474" w:type="dxa"/>
            <w:vAlign w:val="center"/>
          </w:tcPr>
          <w:p w14:paraId="1C3A0A63">
            <w:pPr>
              <w:widowControl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图像超分辨去模糊功能</w:t>
            </w:r>
          </w:p>
        </w:tc>
        <w:tc>
          <w:tcPr>
            <w:tcW w:w="876" w:type="dxa"/>
            <w:vAlign w:val="center"/>
          </w:tcPr>
          <w:p w14:paraId="744C0222"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具备</w:t>
            </w:r>
          </w:p>
        </w:tc>
      </w:tr>
      <w:tr w14:paraId="2C50E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  <w:jc w:val="center"/>
        </w:trPr>
        <w:tc>
          <w:tcPr>
            <w:tcW w:w="939" w:type="dxa"/>
            <w:vAlign w:val="center"/>
          </w:tcPr>
          <w:p w14:paraId="758ED16B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8474" w:type="dxa"/>
            <w:vAlign w:val="center"/>
          </w:tcPr>
          <w:p w14:paraId="66D003EE">
            <w:pPr>
              <w:widowControl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zh-CN"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eastAsia="zh-Hans" w:bidi="ar"/>
              </w:rPr>
              <w:t>支持识别切片标签：打印体数字，条码，二维码；自动识别组织区域，同时也可人工设定或修改扫描区域</w:t>
            </w:r>
          </w:p>
        </w:tc>
        <w:tc>
          <w:tcPr>
            <w:tcW w:w="876" w:type="dxa"/>
            <w:vAlign w:val="center"/>
          </w:tcPr>
          <w:p w14:paraId="0434F913"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具备</w:t>
            </w:r>
          </w:p>
        </w:tc>
      </w:tr>
      <w:tr w14:paraId="18FCB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  <w:jc w:val="center"/>
        </w:trPr>
        <w:tc>
          <w:tcPr>
            <w:tcW w:w="939" w:type="dxa"/>
            <w:vAlign w:val="center"/>
          </w:tcPr>
          <w:p w14:paraId="5F5F3E76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8474" w:type="dxa"/>
            <w:vAlign w:val="center"/>
          </w:tcPr>
          <w:p w14:paraId="295B3F82">
            <w:pPr>
              <w:widowControl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eastAsia="zh-Hans" w:bidi="ar"/>
              </w:rPr>
              <w:t>自动预设焦点，也可人工添加或减少焦点；可实现扫片过程中实时显示扫描动态和浏览数字切片</w:t>
            </w:r>
          </w:p>
        </w:tc>
        <w:tc>
          <w:tcPr>
            <w:tcW w:w="876" w:type="dxa"/>
            <w:vAlign w:val="center"/>
          </w:tcPr>
          <w:p w14:paraId="17A588B1"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具备</w:t>
            </w:r>
          </w:p>
        </w:tc>
      </w:tr>
      <w:tr w14:paraId="33FD0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39" w:type="dxa"/>
            <w:vAlign w:val="center"/>
          </w:tcPr>
          <w:p w14:paraId="3B468567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8474" w:type="dxa"/>
            <w:vAlign w:val="center"/>
          </w:tcPr>
          <w:p w14:paraId="2A22A19B">
            <w:pPr>
              <w:widowControl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eastAsia="zh-Hans" w:bidi="ar"/>
              </w:rPr>
              <w:t>为保证扫描数据稳定可靠，数字切片必须为单一文件，不接受多文件组成文件包形式</w:t>
            </w:r>
          </w:p>
        </w:tc>
        <w:tc>
          <w:tcPr>
            <w:tcW w:w="876" w:type="dxa"/>
            <w:vAlign w:val="center"/>
          </w:tcPr>
          <w:p w14:paraId="573BAA57"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具备</w:t>
            </w:r>
          </w:p>
        </w:tc>
      </w:tr>
      <w:tr w14:paraId="2D86E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39" w:type="dxa"/>
            <w:vAlign w:val="center"/>
          </w:tcPr>
          <w:p w14:paraId="738DBD09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 w:bidi="ar"/>
              </w:rPr>
              <w:t>#17</w:t>
            </w:r>
          </w:p>
        </w:tc>
        <w:tc>
          <w:tcPr>
            <w:tcW w:w="8474" w:type="dxa"/>
            <w:vAlign w:val="center"/>
          </w:tcPr>
          <w:p w14:paraId="416E3047">
            <w:pPr>
              <w:widowControl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  <w:lang w:eastAsia="zh-Hans"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支持此设备荧光模块升级，最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 w:bidi="ar"/>
              </w:rPr>
              <w:t>少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支持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 w:bidi="ar"/>
              </w:rPr>
              <w:t>8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色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 w:bidi="ar"/>
              </w:rPr>
              <w:t>以上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荧光。</w:t>
            </w:r>
          </w:p>
        </w:tc>
        <w:tc>
          <w:tcPr>
            <w:tcW w:w="876" w:type="dxa"/>
            <w:vAlign w:val="center"/>
          </w:tcPr>
          <w:p w14:paraId="58FA7229"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auto"/>
              </w:rPr>
              <w:t>具备</w:t>
            </w:r>
          </w:p>
        </w:tc>
      </w:tr>
      <w:tr w14:paraId="7F3C5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39" w:type="dxa"/>
            <w:vAlign w:val="center"/>
          </w:tcPr>
          <w:p w14:paraId="5C5A1A43">
            <w:pPr>
              <w:widowControl/>
              <w:jc w:val="center"/>
              <w:textAlignment w:val="center"/>
              <w:rPr>
                <w:rFonts w:hint="default" w:ascii="宋体" w:hAnsi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 w:bidi="ar"/>
              </w:rPr>
              <w:t>#18</w:t>
            </w:r>
          </w:p>
        </w:tc>
        <w:tc>
          <w:tcPr>
            <w:tcW w:w="8474" w:type="dxa"/>
            <w:vAlign w:val="center"/>
          </w:tcPr>
          <w:p w14:paraId="426EBC86">
            <w:pPr>
              <w:widowControl/>
              <w:jc w:val="left"/>
              <w:textAlignment w:val="center"/>
              <w:rPr>
                <w:rFonts w:hint="eastAsia" w:ascii="宋体" w:hAnsi="宋体" w:eastAsia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 w:bidi="ar"/>
              </w:rPr>
              <w:t>切片管理系统</w:t>
            </w:r>
          </w:p>
        </w:tc>
        <w:tc>
          <w:tcPr>
            <w:tcW w:w="876" w:type="dxa"/>
            <w:vAlign w:val="center"/>
          </w:tcPr>
          <w:p w14:paraId="2AE4ECC4"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auto"/>
              </w:rPr>
              <w:t>具备</w:t>
            </w:r>
          </w:p>
        </w:tc>
      </w:tr>
      <w:tr w14:paraId="617BF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  <w:jc w:val="center"/>
        </w:trPr>
        <w:tc>
          <w:tcPr>
            <w:tcW w:w="939" w:type="dxa"/>
            <w:vAlign w:val="center"/>
          </w:tcPr>
          <w:p w14:paraId="46F6978D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 w:bidi="ar"/>
              </w:rPr>
              <w:t>18.1</w:t>
            </w:r>
          </w:p>
        </w:tc>
        <w:tc>
          <w:tcPr>
            <w:tcW w:w="8474" w:type="dxa"/>
            <w:vAlign w:val="center"/>
          </w:tcPr>
          <w:p w14:paraId="359A6383">
            <w:pPr>
              <w:widowControl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  <w:lang w:eastAsia="zh-Hans"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eastAsia="zh-Hans" w:bidi="ar"/>
              </w:rPr>
              <w:t>支持创建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 w:bidi="ar"/>
              </w:rPr>
              <w:t>多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eastAsia="zh-Hans" w:bidi="ar"/>
              </w:rPr>
              <w:t>层级切片目录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 w:bidi="ar"/>
              </w:rPr>
              <w:t>(大于等5层级）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eastAsia="zh-Hans" w:bidi="ar"/>
              </w:rPr>
              <w:t>方便根据不同器官、病种、亚型等管理切片（提供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 w:bidi="ar"/>
              </w:rPr>
              <w:t>软件展示截图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eastAsia="zh-Hans" w:bidi="ar"/>
              </w:rPr>
              <w:t>）</w:t>
            </w:r>
          </w:p>
        </w:tc>
        <w:tc>
          <w:tcPr>
            <w:tcW w:w="876" w:type="dxa"/>
            <w:vAlign w:val="center"/>
          </w:tcPr>
          <w:p w14:paraId="0C599BF4"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auto"/>
              </w:rPr>
              <w:t>具备</w:t>
            </w:r>
          </w:p>
        </w:tc>
      </w:tr>
      <w:tr w14:paraId="3AFA9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39" w:type="dxa"/>
            <w:vAlign w:val="center"/>
          </w:tcPr>
          <w:p w14:paraId="2306ADAC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 w:bidi="ar"/>
              </w:rPr>
              <w:t>18.2</w:t>
            </w:r>
          </w:p>
        </w:tc>
        <w:tc>
          <w:tcPr>
            <w:tcW w:w="8474" w:type="dxa"/>
            <w:vAlign w:val="center"/>
          </w:tcPr>
          <w:p w14:paraId="24314DA2">
            <w:pPr>
              <w:widowControl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  <w:lang w:eastAsia="zh-Hans"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eastAsia="zh-Hans" w:bidi="ar"/>
              </w:rPr>
              <w:t>所有切片会在模块显示，亚专科分类根据系统设置的病理库自动生成；</w:t>
            </w:r>
          </w:p>
        </w:tc>
        <w:tc>
          <w:tcPr>
            <w:tcW w:w="876" w:type="dxa"/>
            <w:vAlign w:val="center"/>
          </w:tcPr>
          <w:p w14:paraId="55D58870"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auto"/>
              </w:rPr>
              <w:t>具备</w:t>
            </w:r>
          </w:p>
        </w:tc>
      </w:tr>
      <w:tr w14:paraId="0E60D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939" w:type="dxa"/>
            <w:vAlign w:val="center"/>
          </w:tcPr>
          <w:p w14:paraId="6E391EB4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 w:bidi="ar"/>
              </w:rPr>
              <w:t>18.3</w:t>
            </w:r>
          </w:p>
        </w:tc>
        <w:tc>
          <w:tcPr>
            <w:tcW w:w="8474" w:type="dxa"/>
            <w:vAlign w:val="center"/>
          </w:tcPr>
          <w:p w14:paraId="64A31A3F">
            <w:pPr>
              <w:widowControl/>
              <w:jc w:val="left"/>
              <w:textAlignment w:val="center"/>
              <w:rPr>
                <w:rFonts w:hint="default" w:ascii="宋体" w:hAnsi="宋体" w:eastAsia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eastAsia="zh-Hans" w:bidi="ar"/>
              </w:rPr>
              <w:t>病理库切片可根据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 w:bidi="ar"/>
              </w:rPr>
              <w:t>科室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eastAsia="zh-Hans" w:bidi="ar"/>
              </w:rPr>
              <w:t>病理号配置规则自动入库、自动分配给不同亚专科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 w:bidi="ar"/>
              </w:rPr>
              <w:t>医师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eastAsia="zh-Hans" w:bidi="ar"/>
              </w:rPr>
              <w:t>，也支持手动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 w:bidi="ar"/>
              </w:rPr>
              <w:t>编码及修改</w:t>
            </w:r>
          </w:p>
        </w:tc>
        <w:tc>
          <w:tcPr>
            <w:tcW w:w="876" w:type="dxa"/>
            <w:vAlign w:val="center"/>
          </w:tcPr>
          <w:p w14:paraId="282116C3"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auto"/>
              </w:rPr>
              <w:t>具备</w:t>
            </w:r>
          </w:p>
        </w:tc>
      </w:tr>
      <w:tr w14:paraId="734C0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39" w:type="dxa"/>
            <w:vAlign w:val="center"/>
          </w:tcPr>
          <w:p w14:paraId="78CC86A3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 w:bidi="ar"/>
              </w:rPr>
              <w:t>18.4</w:t>
            </w:r>
          </w:p>
        </w:tc>
        <w:tc>
          <w:tcPr>
            <w:tcW w:w="8474" w:type="dxa"/>
            <w:vAlign w:val="center"/>
          </w:tcPr>
          <w:p w14:paraId="21CCDB42">
            <w:pPr>
              <w:widowControl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  <w:lang w:eastAsia="zh-Hans"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eastAsia="zh-Hans" w:bidi="ar"/>
              </w:rPr>
              <w:t>可自动识别切片病理号，即根据切片标签，自动识别</w:t>
            </w:r>
          </w:p>
        </w:tc>
        <w:tc>
          <w:tcPr>
            <w:tcW w:w="876" w:type="dxa"/>
            <w:vAlign w:val="center"/>
          </w:tcPr>
          <w:p w14:paraId="637630EB"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auto"/>
              </w:rPr>
              <w:t>具备</w:t>
            </w:r>
          </w:p>
        </w:tc>
      </w:tr>
      <w:tr w14:paraId="0E6C6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39" w:type="dxa"/>
            <w:vAlign w:val="center"/>
          </w:tcPr>
          <w:p w14:paraId="5B8943F6">
            <w:pPr>
              <w:widowControl/>
              <w:jc w:val="center"/>
              <w:textAlignment w:val="center"/>
              <w:rPr>
                <w:rFonts w:hint="default" w:ascii="宋体" w:hAnsi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 w:bidi="ar"/>
              </w:rPr>
              <w:t>#19</w:t>
            </w:r>
          </w:p>
        </w:tc>
        <w:tc>
          <w:tcPr>
            <w:tcW w:w="8474" w:type="dxa"/>
            <w:vAlign w:val="center"/>
          </w:tcPr>
          <w:p w14:paraId="6E73ED10">
            <w:pPr>
              <w:widowControl/>
              <w:jc w:val="left"/>
              <w:textAlignment w:val="center"/>
              <w:rPr>
                <w:rFonts w:hint="default" w:ascii="宋体" w:hAnsi="宋体" w:eastAsia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 w:bidi="ar"/>
              </w:rPr>
              <w:t>切片质控系统</w:t>
            </w:r>
          </w:p>
        </w:tc>
        <w:tc>
          <w:tcPr>
            <w:tcW w:w="876" w:type="dxa"/>
            <w:vAlign w:val="center"/>
          </w:tcPr>
          <w:p w14:paraId="731980A9"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auto"/>
              </w:rPr>
              <w:t>具备</w:t>
            </w:r>
          </w:p>
        </w:tc>
      </w:tr>
      <w:tr w14:paraId="1B7AD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939" w:type="dxa"/>
            <w:vAlign w:val="center"/>
          </w:tcPr>
          <w:p w14:paraId="72328A54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 w:bidi="ar"/>
              </w:rPr>
              <w:t>19.1</w:t>
            </w:r>
          </w:p>
        </w:tc>
        <w:tc>
          <w:tcPr>
            <w:tcW w:w="8474" w:type="dxa"/>
            <w:vAlign w:val="center"/>
          </w:tcPr>
          <w:p w14:paraId="4A4F76A7">
            <w:pPr>
              <w:widowControl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  <w:lang w:eastAsia="zh-Hans"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eastAsia="zh-Hans" w:bidi="ar"/>
              </w:rPr>
              <w:t>系统支持与数字病理切片扫描仪对接，对褶皱、刀痕、气泡等不合格的切片做出提示，进行打分（提供厂家承诺函并加盖公章）</w:t>
            </w:r>
          </w:p>
        </w:tc>
        <w:tc>
          <w:tcPr>
            <w:tcW w:w="876" w:type="dxa"/>
            <w:vAlign w:val="center"/>
          </w:tcPr>
          <w:p w14:paraId="05D287B4"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auto"/>
              </w:rPr>
              <w:t>具备</w:t>
            </w:r>
          </w:p>
        </w:tc>
      </w:tr>
      <w:tr w14:paraId="17A21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39" w:type="dxa"/>
            <w:vAlign w:val="center"/>
          </w:tcPr>
          <w:p w14:paraId="05D170BE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 w:bidi="ar"/>
              </w:rPr>
              <w:t>19.2</w:t>
            </w:r>
          </w:p>
        </w:tc>
        <w:tc>
          <w:tcPr>
            <w:tcW w:w="8474" w:type="dxa"/>
            <w:vAlign w:val="center"/>
          </w:tcPr>
          <w:p w14:paraId="0D14F048">
            <w:pPr>
              <w:widowControl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  <w:lang w:eastAsia="zh-Hans"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eastAsia="zh-Hans" w:bidi="ar"/>
              </w:rPr>
              <w:t>质控打分评价可列出切片问题的类型、占比、面积，自动统计数据及质控结果</w:t>
            </w:r>
          </w:p>
        </w:tc>
        <w:tc>
          <w:tcPr>
            <w:tcW w:w="876" w:type="dxa"/>
            <w:vAlign w:val="center"/>
          </w:tcPr>
          <w:p w14:paraId="72A79AA2"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auto"/>
              </w:rPr>
              <w:t>具备</w:t>
            </w:r>
          </w:p>
        </w:tc>
      </w:tr>
      <w:tr w14:paraId="47488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exact"/>
          <w:jc w:val="center"/>
        </w:trPr>
        <w:tc>
          <w:tcPr>
            <w:tcW w:w="939" w:type="dxa"/>
            <w:vAlign w:val="center"/>
          </w:tcPr>
          <w:p w14:paraId="59799774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 w:bidi="ar"/>
              </w:rPr>
              <w:t>#20</w:t>
            </w:r>
          </w:p>
        </w:tc>
        <w:tc>
          <w:tcPr>
            <w:tcW w:w="8474" w:type="dxa"/>
            <w:vAlign w:val="center"/>
          </w:tcPr>
          <w:p w14:paraId="159C90D2">
            <w:pPr>
              <w:widowControl/>
              <w:jc w:val="left"/>
              <w:textAlignment w:val="center"/>
              <w:rPr>
                <w:rFonts w:hint="default" w:ascii="宋体" w:hAnsi="宋体" w:eastAsia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eastAsia="zh-Hans" w:bidi="ar"/>
              </w:rPr>
              <w:t>设备支持扫描后数字切片的云平台服务，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 w:bidi="ar"/>
              </w:rPr>
              <w:t>云平台服务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eastAsia="zh-Hans" w:bidi="ar"/>
              </w:rPr>
              <w:t>支持：1通过手机号自行注册账号，并通过手机号输入密码或验证码登录，2.微信号扫码登录账号，实现数字病理切片及其他数据上传</w:t>
            </w:r>
          </w:p>
        </w:tc>
        <w:tc>
          <w:tcPr>
            <w:tcW w:w="876" w:type="dxa"/>
            <w:vAlign w:val="center"/>
          </w:tcPr>
          <w:p w14:paraId="2D7F3AF2"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auto"/>
              </w:rPr>
              <w:t>具备</w:t>
            </w:r>
          </w:p>
        </w:tc>
      </w:tr>
      <w:tr w14:paraId="24F83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939" w:type="dxa"/>
            <w:vAlign w:val="center"/>
          </w:tcPr>
          <w:p w14:paraId="4C698BA7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 w:bidi="ar"/>
              </w:rPr>
              <w:t>#21</w:t>
            </w:r>
          </w:p>
        </w:tc>
        <w:tc>
          <w:tcPr>
            <w:tcW w:w="8474" w:type="dxa"/>
            <w:vAlign w:val="center"/>
          </w:tcPr>
          <w:p w14:paraId="2A62BE4A">
            <w:pPr>
              <w:widowControl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  <w:lang w:eastAsia="zh-Hans"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eastAsia="zh-Hans" w:bidi="ar"/>
              </w:rPr>
              <w:t>支持以网页链接和微信二维码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 w:bidi="ar"/>
              </w:rPr>
              <w:t>等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eastAsia="zh-Hans" w:bidi="ar"/>
              </w:rPr>
              <w:t>方式分享数字切片，分享时可选择链接的有效日期、是否永久分享、是否需要提取码等，</w:t>
            </w:r>
          </w:p>
        </w:tc>
        <w:tc>
          <w:tcPr>
            <w:tcW w:w="876" w:type="dxa"/>
            <w:vAlign w:val="center"/>
          </w:tcPr>
          <w:p w14:paraId="391E75CA"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auto"/>
              </w:rPr>
              <w:t>具备</w:t>
            </w:r>
          </w:p>
        </w:tc>
      </w:tr>
      <w:tr w14:paraId="117E2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39" w:type="dxa"/>
            <w:vAlign w:val="center"/>
          </w:tcPr>
          <w:p w14:paraId="560EC285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 w:bidi="ar"/>
              </w:rPr>
              <w:t>22</w:t>
            </w:r>
          </w:p>
        </w:tc>
        <w:tc>
          <w:tcPr>
            <w:tcW w:w="8474" w:type="dxa"/>
            <w:vAlign w:val="center"/>
          </w:tcPr>
          <w:p w14:paraId="0DA8C770">
            <w:pPr>
              <w:widowControl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图片压缩：支持扫描直接输出CSP、SVS等格式文件，无需另外转换</w:t>
            </w:r>
          </w:p>
        </w:tc>
        <w:tc>
          <w:tcPr>
            <w:tcW w:w="876" w:type="dxa"/>
            <w:vAlign w:val="center"/>
          </w:tcPr>
          <w:p w14:paraId="00DDD4B1"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具备</w:t>
            </w:r>
          </w:p>
        </w:tc>
      </w:tr>
      <w:tr w14:paraId="645E6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939" w:type="dxa"/>
            <w:vAlign w:val="center"/>
          </w:tcPr>
          <w:p w14:paraId="7D570D90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 w:bidi="ar"/>
              </w:rPr>
              <w:t>23</w:t>
            </w:r>
          </w:p>
        </w:tc>
        <w:tc>
          <w:tcPr>
            <w:tcW w:w="8474" w:type="dxa"/>
            <w:vAlign w:val="center"/>
          </w:tcPr>
          <w:p w14:paraId="256127B2">
            <w:pPr>
              <w:tabs>
                <w:tab w:val="left" w:pos="210"/>
              </w:tabs>
              <w:snapToGrid w:val="0"/>
              <w:spacing w:line="360" w:lineRule="auto"/>
              <w:jc w:val="left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搭配工作站要求：CPU≥英特尔酷睿 i7处理器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；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硬盘：≥512Gb(固态）+4TB（机械）；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内存≥64G；显示器≥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30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英寸。</w:t>
            </w:r>
          </w:p>
          <w:p w14:paraId="527E5727">
            <w:pPr>
              <w:widowControl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76" w:type="dxa"/>
            <w:vAlign w:val="center"/>
          </w:tcPr>
          <w:p w14:paraId="12277577"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具备</w:t>
            </w:r>
          </w:p>
        </w:tc>
      </w:tr>
      <w:tr w14:paraId="40068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939" w:type="dxa"/>
            <w:vAlign w:val="center"/>
          </w:tcPr>
          <w:p w14:paraId="211777FC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三</w:t>
            </w:r>
          </w:p>
        </w:tc>
        <w:tc>
          <w:tcPr>
            <w:tcW w:w="8474" w:type="dxa"/>
            <w:vAlign w:val="center"/>
          </w:tcPr>
          <w:p w14:paraId="081ABD75">
            <w:pPr>
              <w:widowControl/>
              <w:jc w:val="left"/>
              <w:textAlignment w:val="center"/>
              <w:rPr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主要组成/配置</w:t>
            </w:r>
          </w:p>
        </w:tc>
        <w:tc>
          <w:tcPr>
            <w:tcW w:w="876" w:type="dxa"/>
            <w:vAlign w:val="center"/>
          </w:tcPr>
          <w:p w14:paraId="7131E972"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 w14:paraId="5AB6F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939" w:type="dxa"/>
            <w:vAlign w:val="center"/>
          </w:tcPr>
          <w:p w14:paraId="08C2CC4B"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474" w:type="dxa"/>
            <w:vAlign w:val="center"/>
          </w:tcPr>
          <w:p w14:paraId="6D56F390">
            <w:pPr>
              <w:widowControl/>
              <w:jc w:val="left"/>
              <w:textAlignment w:val="center"/>
              <w:rPr>
                <w:rFonts w:hint="default" w:ascii="宋体" w:hAnsi="宋体" w:eastAsia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包括不限于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eastAsia="zh-Hans" w:bidi="ar"/>
              </w:rPr>
              <w:t>自动送片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模块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eastAsia="zh-Hans" w:bidi="ar"/>
              </w:rPr>
              <w:t>、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 w:bidi="ar"/>
              </w:rPr>
              <w:t>数字病理切片扫描仪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eastAsia="zh-Hans" w:bidi="ar"/>
              </w:rPr>
              <w:t>、图像采集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 w:bidi="ar"/>
              </w:rPr>
              <w:t>管理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eastAsia="zh-Hans" w:bidi="ar"/>
              </w:rPr>
              <w:t>系统、</w:t>
            </w:r>
          </w:p>
        </w:tc>
        <w:tc>
          <w:tcPr>
            <w:tcW w:w="876" w:type="dxa"/>
            <w:vAlign w:val="center"/>
          </w:tcPr>
          <w:p w14:paraId="7DC4D3DD"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具备</w:t>
            </w:r>
          </w:p>
        </w:tc>
      </w:tr>
      <w:tr w14:paraId="3B839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39" w:type="dxa"/>
            <w:vAlign w:val="center"/>
          </w:tcPr>
          <w:p w14:paraId="4C3F3AE6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四</w:t>
            </w:r>
          </w:p>
        </w:tc>
        <w:tc>
          <w:tcPr>
            <w:tcW w:w="8474" w:type="dxa"/>
            <w:vAlign w:val="center"/>
          </w:tcPr>
          <w:p w14:paraId="39A702AB">
            <w:pPr>
              <w:spacing w:line="360" w:lineRule="auto"/>
              <w:rPr>
                <w:rFonts w:hint="eastAsia"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</w:rPr>
              <w:t>技术及售后服务</w:t>
            </w:r>
          </w:p>
        </w:tc>
        <w:tc>
          <w:tcPr>
            <w:tcW w:w="876" w:type="dxa"/>
            <w:vAlign w:val="center"/>
          </w:tcPr>
          <w:p w14:paraId="42ED295F"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具备</w:t>
            </w:r>
          </w:p>
        </w:tc>
      </w:tr>
      <w:tr w14:paraId="51B92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939" w:type="dxa"/>
            <w:vAlign w:val="center"/>
          </w:tcPr>
          <w:p w14:paraId="6C5F8B19"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★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8474" w:type="dxa"/>
            <w:vAlign w:val="center"/>
          </w:tcPr>
          <w:p w14:paraId="380F31BE">
            <w:pPr>
              <w:widowControl/>
              <w:adjustRightInd w:val="0"/>
              <w:snapToGrid w:val="0"/>
              <w:jc w:val="left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保修期：6年</w:t>
            </w:r>
          </w:p>
        </w:tc>
        <w:tc>
          <w:tcPr>
            <w:tcW w:w="876" w:type="dxa"/>
            <w:vAlign w:val="center"/>
          </w:tcPr>
          <w:p w14:paraId="64F12F6F"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具备</w:t>
            </w:r>
          </w:p>
        </w:tc>
      </w:tr>
      <w:tr w14:paraId="4E265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939" w:type="dxa"/>
            <w:vAlign w:val="center"/>
          </w:tcPr>
          <w:p w14:paraId="4B05C431"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8474" w:type="dxa"/>
            <w:vAlign w:val="center"/>
          </w:tcPr>
          <w:p w14:paraId="05733B3A">
            <w:pPr>
              <w:widowControl/>
              <w:adjustRightInd w:val="0"/>
              <w:snapToGrid w:val="0"/>
              <w:jc w:val="left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中标方应对设备操作及维修人员进行操作及维修培训</w:t>
            </w:r>
          </w:p>
        </w:tc>
        <w:tc>
          <w:tcPr>
            <w:tcW w:w="876" w:type="dxa"/>
            <w:vAlign w:val="center"/>
          </w:tcPr>
          <w:p w14:paraId="045B477E"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具备</w:t>
            </w:r>
          </w:p>
        </w:tc>
      </w:tr>
      <w:tr w14:paraId="3CBC4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939" w:type="dxa"/>
            <w:vAlign w:val="center"/>
          </w:tcPr>
          <w:p w14:paraId="3C49DCDB"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8474" w:type="dxa"/>
            <w:vAlign w:val="center"/>
          </w:tcPr>
          <w:p w14:paraId="69DD1727">
            <w:pPr>
              <w:widowControl/>
              <w:adjustRightInd w:val="0"/>
              <w:snapToGrid w:val="0"/>
              <w:jc w:val="left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维修保障：提供中文说明书、操作手册、详细维修手册、整机线路图、系统安装软件及维修密码，软件系终身免费升级。每年由维修工程师提供至少4次的免费上门维护保养工作</w:t>
            </w:r>
          </w:p>
        </w:tc>
        <w:tc>
          <w:tcPr>
            <w:tcW w:w="876" w:type="dxa"/>
            <w:vAlign w:val="center"/>
          </w:tcPr>
          <w:p w14:paraId="771345FC"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具备</w:t>
            </w:r>
          </w:p>
        </w:tc>
      </w:tr>
      <w:tr w14:paraId="14D15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39" w:type="dxa"/>
            <w:vAlign w:val="center"/>
          </w:tcPr>
          <w:p w14:paraId="61C8F4B2"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4</w:t>
            </w:r>
          </w:p>
        </w:tc>
        <w:tc>
          <w:tcPr>
            <w:tcW w:w="8474" w:type="dxa"/>
            <w:vAlign w:val="center"/>
          </w:tcPr>
          <w:p w14:paraId="4942A0FE">
            <w:pPr>
              <w:widowControl/>
              <w:adjustRightInd w:val="0"/>
              <w:snapToGrid w:val="0"/>
              <w:jc w:val="left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国产设备的生产日期为安装日期6个月内，进口设备的生产日期为安装日期12个月内。</w:t>
            </w:r>
          </w:p>
        </w:tc>
        <w:tc>
          <w:tcPr>
            <w:tcW w:w="876" w:type="dxa"/>
            <w:vAlign w:val="center"/>
          </w:tcPr>
          <w:p w14:paraId="54CA123C"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具备</w:t>
            </w:r>
          </w:p>
        </w:tc>
      </w:tr>
      <w:tr w14:paraId="040FD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939" w:type="dxa"/>
            <w:vAlign w:val="center"/>
          </w:tcPr>
          <w:p w14:paraId="51145865"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5</w:t>
            </w:r>
          </w:p>
        </w:tc>
        <w:tc>
          <w:tcPr>
            <w:tcW w:w="8474" w:type="dxa"/>
            <w:vAlign w:val="center"/>
          </w:tcPr>
          <w:p w14:paraId="6069A4C8">
            <w:pPr>
              <w:widowControl/>
              <w:adjustRightInd w:val="0"/>
              <w:snapToGrid w:val="0"/>
              <w:jc w:val="left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一个月内非人为质量问题提供换货。设备出现故障时2个小时内响应并提供维修方案，24小时内到达现场，郑州有常驻工程师，提供工程师姓名及联系方式</w:t>
            </w:r>
          </w:p>
        </w:tc>
        <w:tc>
          <w:tcPr>
            <w:tcW w:w="876" w:type="dxa"/>
            <w:vAlign w:val="center"/>
          </w:tcPr>
          <w:p w14:paraId="0C6451AC"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具备</w:t>
            </w:r>
          </w:p>
        </w:tc>
      </w:tr>
      <w:tr w14:paraId="5BA42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939" w:type="dxa"/>
            <w:vAlign w:val="center"/>
          </w:tcPr>
          <w:p w14:paraId="0B6D89C3"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6</w:t>
            </w:r>
          </w:p>
        </w:tc>
        <w:tc>
          <w:tcPr>
            <w:tcW w:w="8474" w:type="dxa"/>
            <w:vAlign w:val="center"/>
          </w:tcPr>
          <w:p w14:paraId="4FA2424A">
            <w:pPr>
              <w:widowControl/>
              <w:adjustRightInd w:val="0"/>
              <w:snapToGrid w:val="0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提供专业维修工具1套</w:t>
            </w:r>
          </w:p>
        </w:tc>
        <w:tc>
          <w:tcPr>
            <w:tcW w:w="876" w:type="dxa"/>
            <w:vAlign w:val="center"/>
          </w:tcPr>
          <w:p w14:paraId="058231FD"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具备</w:t>
            </w:r>
          </w:p>
        </w:tc>
      </w:tr>
      <w:tr w14:paraId="6E914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939" w:type="dxa"/>
            <w:vAlign w:val="center"/>
          </w:tcPr>
          <w:p w14:paraId="1F019D1D"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7</w:t>
            </w:r>
          </w:p>
        </w:tc>
        <w:tc>
          <w:tcPr>
            <w:tcW w:w="8474" w:type="dxa"/>
            <w:vAlign w:val="center"/>
          </w:tcPr>
          <w:p w14:paraId="3A91CE13">
            <w:pPr>
              <w:widowControl/>
              <w:adjustRightInd w:val="0"/>
              <w:snapToGrid w:val="0"/>
              <w:jc w:val="left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到货时间：合同签订后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0日历天内</w:t>
            </w:r>
          </w:p>
        </w:tc>
        <w:tc>
          <w:tcPr>
            <w:tcW w:w="876" w:type="dxa"/>
            <w:vAlign w:val="center"/>
          </w:tcPr>
          <w:p w14:paraId="0478BA26"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具备</w:t>
            </w:r>
          </w:p>
        </w:tc>
      </w:tr>
    </w:tbl>
    <w:p w14:paraId="1978D4B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044F0F"/>
    <w:rsid w:val="3B04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2026-04-22T07:09:00Z</dcterms:created>
  <dc:creator>Administrator</dc:creator>
  <cp:lastModifiedBy>Administrator</cp:lastModifiedBy>
  <dcterms:modified xsi:type="dcterms:W3CDTF">2026-04-22T07:10:39Z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7D50441B114A42188495ADB71D650F40_11</vt:lpwstr>
  </property>
  <property fmtid="{D5CDD505-2E9C-101B-9397-08002B2CF9AE}" pid="4" name="KSOTemplateDocerSaveRecord">
    <vt:lpwstr>eyJoZGlkIjoiMmNkMjlhYjYyMGU5ZjNiZjlhZTY2N2VlMmYzYzgzOWQiLCJ1c2VySWQiOiIyNjcyMjU4OTMifQ==</vt:lpwstr>
  </property>
</Properties>
</file>