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8"/>
        <w:gridCol w:w="8471"/>
        <w:gridCol w:w="3"/>
        <w:gridCol w:w="876"/>
      </w:tblGrid>
      <w:tr w14:paraId="1887D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89" w:type="dxa"/>
            <w:gridSpan w:val="5"/>
            <w:tcBorders>
              <w:top w:val="nil"/>
              <w:bottom w:val="single" w:color="008000" w:sz="8" w:space="0"/>
            </w:tcBorders>
            <w:shd w:val="clear" w:color="auto" w:fill="auto"/>
            <w:vAlign w:val="center"/>
          </w:tcPr>
          <w:p w14:paraId="5BB70D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  <w:t>手术显微镜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2"/>
                <w:szCs w:val="32"/>
              </w:rPr>
              <w:t>招标技术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3969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F87DF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AA8AF1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4512E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2BED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4C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58B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5D6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4F233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7C4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F1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①提供产品有效的医疗器械注册证或备案凭证。并提供具有法律法规效力的证明材料，包括不限于所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产品的注册或委托检验报告、医疗器械产品技术要求、使用说明书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公开的彩页</w:t>
            </w:r>
          </w:p>
          <w:p w14:paraId="21FE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②进口产品需提供中英文对照的原版技术白皮书书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、产品授权书</w:t>
            </w:r>
          </w:p>
          <w:p w14:paraId="06AF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投标人需具有有效的医疗器械经营许可证或备案凭证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F7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5EA5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43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A407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仪器配备软件使用最新版本且终身免费升级，端口免费开放，能与我院各信息系统无缝对接。</w:t>
            </w:r>
          </w:p>
          <w:p w14:paraId="0BFD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报价包含LIS/HIS等医院系统接口费、布线费、调试费、维保费等所有费用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E8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4CF5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A2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12C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随机配置需要使用专用耗材或试剂的设备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387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52B9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AA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DD7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提供主要零部件的品牌、型号、单价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1A5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1ADD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4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10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适用范围：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包括不限于</w:t>
            </w:r>
            <w:r>
              <w:rPr>
                <w:rFonts w:hint="eastAsia"/>
                <w:b w:val="0"/>
                <w:bCs w:val="0"/>
                <w:szCs w:val="21"/>
              </w:rPr>
              <w:t>神经外科手术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B4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74140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519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4FB5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数量：一套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8F8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631D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2F564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B238BA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DB13A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A60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43E2F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0B6710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Cs w:val="21"/>
              </w:rPr>
              <w:t>光学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21C1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896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628FB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iCs/>
                <w:color w:val="000000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D58264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光学系统：</w:t>
            </w:r>
            <w:r>
              <w:rPr>
                <w:rFonts w:hint="eastAsia" w:ascii="Calibri" w:hAnsi="Calibri"/>
                <w:szCs w:val="21"/>
              </w:rPr>
              <w:t>全光路复消色差光学系统。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9C22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16E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FE844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C9C5F19">
            <w:pPr>
              <w:widowControl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最大</w:t>
            </w:r>
            <w:r>
              <w:rPr>
                <w:szCs w:val="21"/>
              </w:rPr>
              <w:t>工作距离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szCs w:val="21"/>
              </w:rPr>
              <w:t>0mm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最小工作距离</w:t>
            </w:r>
            <w:r>
              <w:rPr>
                <w:rFonts w:hint="eastAsia" w:ascii="宋体" w:hAnsi="宋体" w:cs="宋体"/>
                <w:bCs/>
                <w:szCs w:val="21"/>
              </w:rPr>
              <w:t>≤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230mm，可在单一物镜下连续变焦。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F920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6415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F4401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F0BD49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放大倍数（</w:t>
            </w:r>
            <w:r>
              <w:rPr>
                <w:color w:val="000000"/>
                <w:szCs w:val="21"/>
              </w:rPr>
              <w:t>12.5倍目镜下</w:t>
            </w:r>
            <w:r>
              <w:rPr>
                <w:rFonts w:hint="eastAsia" w:ascii="宋体" w:hAnsi="宋体"/>
                <w:bCs/>
                <w:szCs w:val="21"/>
              </w:rPr>
              <w:t>）：最小放大倍数</w:t>
            </w:r>
            <w:r>
              <w:rPr>
                <w:rFonts w:hint="eastAsia" w:ascii="宋体" w:hAnsi="宋体" w:cs="宋体"/>
                <w:bCs/>
                <w:szCs w:val="21"/>
              </w:rPr>
              <w:t>≤</w:t>
            </w:r>
            <w:r>
              <w:rPr>
                <w:bCs/>
                <w:szCs w:val="21"/>
              </w:rPr>
              <w:t>2.0倍</w:t>
            </w:r>
            <w:r>
              <w:rPr>
                <w:rFonts w:hint="eastAsia" w:ascii="宋体" w:hAnsi="宋体"/>
                <w:bCs/>
                <w:szCs w:val="21"/>
              </w:rPr>
              <w:t>，最大放大倍数</w:t>
            </w:r>
            <w:r>
              <w:rPr>
                <w:rFonts w:hint="eastAsia" w:ascii="宋体" w:hAnsi="宋体" w:cs="宋体"/>
                <w:bCs/>
                <w:szCs w:val="21"/>
              </w:rPr>
              <w:t>≥</w:t>
            </w: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6.0</w:t>
            </w:r>
            <w:r>
              <w:rPr>
                <w:bCs/>
                <w:szCs w:val="21"/>
              </w:rPr>
              <w:t>倍。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3E79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50B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25292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C9029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Cs w:val="21"/>
              </w:rPr>
              <w:t>具有自动对焦功能，电动、手动调焦功能。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62300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E6A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4CC0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1.5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307E0C3">
            <w:pPr>
              <w:widowControl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具有内置双激光自动对焦功能，移动镜头停止后可自动找寻焦距，无需按任何按键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04692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C0B5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BFA05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1.6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1A7EEC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Cs w:val="21"/>
              </w:rPr>
              <w:t>调焦变倍联动：自动匹配调焦速度与放大倍率，高倍时调焦速度慢，低倍时调焦速度快。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27FCD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B2A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9D786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1.7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907565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具有定位锁焦功能，在工作距离范围内，可任意改变观察角度和观察距离，始终保持视场中心清晰、不失焦。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3BA3FB5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CDB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2A04F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1.8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B283AA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电动连续变倍比</w:t>
            </w:r>
            <w:r>
              <w:rPr>
                <w:rFonts w:hint="eastAsia"/>
                <w:szCs w:val="21"/>
              </w:rPr>
              <w:t>优于6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15DF70D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BFB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857A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1.9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57E950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主刀镜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光学本体角度调整范围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428CAD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FD1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6D9FD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1.9.1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3428717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前后倾角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szCs w:val="21"/>
              </w:rPr>
              <w:t>-30°～120°可调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BB2FCA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CA2A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E70DF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1.9.2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B3D5189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左右旋转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szCs w:val="21"/>
              </w:rPr>
              <w:t>±225°可调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A6DAD6A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0C4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6D1BA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1.9.3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E2B0AB8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左右倾角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kern w:val="0"/>
                <w:szCs w:val="21"/>
              </w:rPr>
              <w:t>±45</w:t>
            </w:r>
            <w:r>
              <w:rPr>
                <w:szCs w:val="21"/>
              </w:rPr>
              <w:t>°可调。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B73DF3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2234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397E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1.10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8FE812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主刀双</w:t>
            </w:r>
            <w:r>
              <w:rPr>
                <w:rFonts w:hint="eastAsia" w:ascii="宋体" w:hAnsi="宋体"/>
                <w:b/>
                <w:bCs/>
                <w:szCs w:val="21"/>
              </w:rPr>
              <w:t>目镜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8456F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845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FB9D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1.10.1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5151593">
            <w:pPr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szCs w:val="21"/>
              </w:rPr>
              <w:t>眼杯高度可调，10x或12.5x可选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7181F6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1EC6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9AFBB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1.10.2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9D39991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具有瞳距可调功能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57799C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986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09BA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1.10.3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167EB96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具有屈光度可调功能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屈光补偿范围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szCs w:val="21"/>
              </w:rPr>
              <w:t>+5D至-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D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15C8EB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B48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A4CE0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1.10.4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66CDE04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具有倾角折叠可调功能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A05A6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852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EADD9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1.11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3E4778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b/>
                <w:bCs/>
                <w:szCs w:val="21"/>
              </w:rPr>
              <w:t>助手镜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2C1D05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DB9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4066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1.11.1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70B40E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倍率：12.5倍广角</w:t>
            </w:r>
            <w:r>
              <w:rPr>
                <w:rFonts w:hint="eastAsia"/>
                <w:szCs w:val="21"/>
              </w:rPr>
              <w:t>目镜。</w:t>
            </w:r>
            <w:r>
              <w:rPr>
                <w:szCs w:val="21"/>
              </w:rPr>
              <w:t>具有微调焦功能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E4DC62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5F2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E3290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1.11.2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8D0CF1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具有瞳距、屈光度、倾角可调功能。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391501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5BE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EDE61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1.11.3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308D85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不低于三关节结构，可360度旋转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6AAEC8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505D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30C7A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1.12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39B6D2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Cs w:val="21"/>
              </w:rPr>
              <w:t>对手镜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CD04DA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BEC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EC121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1.12.1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B5953CB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面对面双光路立体对手镜。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A7132A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9FF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8BED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1.12.2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E4B52E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倍率：12.5倍广角</w:t>
            </w:r>
            <w:r>
              <w:rPr>
                <w:rFonts w:hint="eastAsia"/>
                <w:szCs w:val="21"/>
              </w:rPr>
              <w:t>目镜。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03E0A2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674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2F9F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1.12.3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F35998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具有瞳距、屈光度、倾角可调功能。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5DE692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65DD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FA9D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1.12.4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9415AF8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szCs w:val="21"/>
              </w:rPr>
              <w:t>分光镜具有左右侧面2个接口和对手镜接口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4BCF55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02D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2CD1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76289C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b/>
                <w:bCs/>
                <w:szCs w:val="21"/>
              </w:rPr>
              <w:t>光源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A4CD251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E6AA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07BF6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2.1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EB65840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szCs w:val="21"/>
              </w:rPr>
              <w:t>具有主光源和备用光源。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4647F0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D2A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C013C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2.2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68A0C76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双</w:t>
            </w:r>
            <w:r>
              <w:rPr>
                <w:rFonts w:hint="eastAsia" w:ascii="Arial" w:hAnsi="Arial" w:cs="Arial"/>
                <w:szCs w:val="21"/>
              </w:rPr>
              <w:t>氙灯光源，主光源和备用光源</w:t>
            </w:r>
            <w:r>
              <w:rPr>
                <w:rFonts w:hint="eastAsia" w:ascii="Calibri" w:hAnsi="Calibri"/>
                <w:szCs w:val="21"/>
              </w:rPr>
              <w:t>功率均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00W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Arial" w:hAnsi="Arial" w:cs="Arial"/>
                <w:szCs w:val="21"/>
              </w:rPr>
              <w:t>备用光源可一键切换，并有氙灯寿命显示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90CDA97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059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AB6E8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2.3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60BCFC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zCs w:val="21"/>
              </w:rPr>
              <w:t>具有自动亮度调节功能，可自动根据当前光斑大小和工作距离自动调节亮度。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E2E46A7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0D6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E0019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2.4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4CE9AA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具有手动光斑调节旋钮，可连续无级调节光斑大小。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0F23A0"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AA0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7DD6A49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2.5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A356DE0">
            <w:pPr>
              <w:rPr>
                <w:rFonts w:hint="eastAsia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具有适合做锁孔手术的双光路立体照明系统及</w:t>
            </w:r>
            <w:r>
              <w:rPr>
                <w:rFonts w:hint="eastAsia" w:ascii="Calibri" w:hAnsi="Calibri"/>
                <w:szCs w:val="21"/>
              </w:rPr>
              <w:t>侧向补光技术。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0755C4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030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06BC31E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04DAC62">
            <w:pPr>
              <w:widowControl/>
              <w:rPr>
                <w:rFonts w:hint="eastAsia"/>
                <w:szCs w:val="21"/>
              </w:rPr>
            </w:pPr>
            <w:r>
              <w:rPr>
                <w:b/>
                <w:bCs/>
                <w:szCs w:val="21"/>
              </w:rPr>
              <w:t>支架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B38490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A58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D43F43C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7BEC719">
            <w:pPr>
              <w:widowControl/>
              <w:rPr>
                <w:rFonts w:hint="eastAsia"/>
                <w:szCs w:val="21"/>
              </w:rPr>
            </w:pPr>
            <w:r>
              <w:rPr>
                <w:szCs w:val="21"/>
              </w:rPr>
              <w:t>支架电磁制动，电磁制动锁定关节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个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CA6E0D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B56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EB8FDEF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0EB0F47">
            <w:pPr>
              <w:widowControl/>
              <w:rPr>
                <w:rFonts w:hint="eastAsia"/>
                <w:szCs w:val="21"/>
              </w:rPr>
            </w:pPr>
            <w:r>
              <w:rPr>
                <w:szCs w:val="21"/>
              </w:rPr>
              <w:t>最大有效臂展长度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1600mm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B762F1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D3B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CFBEA0A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B5B64B4">
            <w:pPr>
              <w:widowControl/>
              <w:rPr>
                <w:rFonts w:hint="eastAsia"/>
                <w:szCs w:val="21"/>
              </w:rPr>
            </w:pPr>
            <w:r>
              <w:rPr>
                <w:szCs w:val="21"/>
              </w:rPr>
              <w:t>摆臂及显微镜镜体</w:t>
            </w:r>
            <w:r>
              <w:rPr>
                <w:rFonts w:hint="eastAsia"/>
                <w:szCs w:val="21"/>
              </w:rPr>
              <w:t>具有</w:t>
            </w:r>
            <w:r>
              <w:rPr>
                <w:szCs w:val="21"/>
              </w:rPr>
              <w:t>一键式</w:t>
            </w:r>
            <w:r>
              <w:rPr>
                <w:rFonts w:hint="eastAsia"/>
                <w:szCs w:val="21"/>
              </w:rPr>
              <w:t>全</w:t>
            </w:r>
            <w:r>
              <w:rPr>
                <w:szCs w:val="21"/>
              </w:rPr>
              <w:t>自动平衡调整</w:t>
            </w:r>
            <w:r>
              <w:rPr>
                <w:rFonts w:hint="eastAsia"/>
                <w:szCs w:val="21"/>
              </w:rPr>
              <w:t>功能，且可通过触控屏一键术中再平衡</w:t>
            </w:r>
            <w:r>
              <w:rPr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27ED5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E5DA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2C5425D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297A715">
            <w:pPr>
              <w:widowControl/>
              <w:rPr>
                <w:rFonts w:hint="eastAsia"/>
                <w:szCs w:val="21"/>
              </w:rPr>
            </w:pPr>
            <w:r>
              <w:rPr>
                <w:szCs w:val="21"/>
              </w:rPr>
              <w:t>具</w:t>
            </w:r>
            <w:r>
              <w:rPr>
                <w:rFonts w:hint="eastAsia"/>
                <w:szCs w:val="21"/>
              </w:rPr>
              <w:t>有≥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种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XY</w:t>
            </w:r>
            <w:r>
              <w:rPr>
                <w:szCs w:val="21"/>
              </w:rPr>
              <w:t>移动模式：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XY</w:t>
            </w:r>
            <w:r>
              <w:rPr>
                <w:szCs w:val="21"/>
              </w:rPr>
              <w:t>水平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弧面移动微调，定位锁焦式移动微调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9263AC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594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A70A48F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3.5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7A04D5D">
            <w:pPr>
              <w:widowControl/>
              <w:rPr>
                <w:rFonts w:hint="eastAsia"/>
                <w:szCs w:val="21"/>
              </w:rPr>
            </w:pPr>
            <w:r>
              <w:rPr>
                <w:szCs w:val="21"/>
              </w:rPr>
              <w:t>具</w:t>
            </w: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>定位记忆功能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可精确记忆多个支架工作位置，并可精准复位到该记忆位置，还原手术视野至相同的工作距离、放大倍数等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C2B296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B0DD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EC10216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3.6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5A23158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通过脚踏开关可以控制支架及光学主镜的解锁和移动，也</w:t>
            </w:r>
            <w:r>
              <w:rPr>
                <w:szCs w:val="21"/>
              </w:rPr>
              <w:t>可通过手柄或脚踏</w:t>
            </w:r>
            <w:r>
              <w:rPr>
                <w:rFonts w:hint="eastAsia"/>
                <w:szCs w:val="21"/>
              </w:rPr>
              <w:t>开关</w:t>
            </w:r>
            <w:r>
              <w:rPr>
                <w:szCs w:val="21"/>
              </w:rPr>
              <w:t>智能归位，每次关机前自动归位到相同的标准待机位置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79ADFC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E61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25C73AC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3.7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0B42515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具有自动</w:t>
            </w:r>
            <w:r>
              <w:rPr>
                <w:szCs w:val="21"/>
              </w:rPr>
              <w:t>消毒罩抽真空功能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40E255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C5B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65782B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3.8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24E87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  <w:r>
              <w:rPr>
                <w:szCs w:val="21"/>
              </w:rPr>
              <w:t>手柄按键可控制变倍、聚焦、电磁锁关节。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9ACD4C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16A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669BDD">
            <w:pPr>
              <w:widowControl/>
              <w:jc w:val="center"/>
              <w:rPr>
                <w:rFonts w:hint="default" w:eastAsiaTheme="minor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3.9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8F816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定位记忆功能：可精确记忆多个支架工作位置，并可精准复位到该记忆位置，还原手术视野至相同的工作距离、放大倍数等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396C66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AF2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4FD313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3.1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F418B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通过脚踏开关可以控制支架及光学主镜的解锁和移动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C90D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具备</w:t>
            </w:r>
          </w:p>
        </w:tc>
      </w:tr>
      <w:tr w14:paraId="6D98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4676106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4098BFC">
            <w:pPr>
              <w:widowControl/>
              <w:rPr>
                <w:rFonts w:hint="eastAsia"/>
                <w:szCs w:val="21"/>
              </w:rPr>
            </w:pPr>
            <w:r>
              <w:rPr>
                <w:b/>
                <w:bCs/>
                <w:szCs w:val="21"/>
              </w:rPr>
              <w:t>影像工作站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9911D6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702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E5143C2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#</w:t>
            </w: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4.1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9D7B8E4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原厂内置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4K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D</w:t>
            </w:r>
            <w:r>
              <w:rPr>
                <w:rFonts w:hint="eastAsia"/>
                <w:szCs w:val="21"/>
              </w:rPr>
              <w:t>超高清摄像头，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szCs w:val="21"/>
              </w:rPr>
              <w:t>晶片，</w:t>
            </w:r>
            <w:r>
              <w:rPr>
                <w:rFonts w:hint="eastAsia"/>
                <w:szCs w:val="21"/>
              </w:rPr>
              <w:t>分辨率≥3840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2160</w:t>
            </w: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3FC225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990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CE44A01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4.2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BD76A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内置摄录像系统</w:t>
            </w:r>
            <w:r>
              <w:rPr>
                <w:rFonts w:hint="eastAsia"/>
                <w:szCs w:val="21"/>
              </w:rPr>
              <w:t>，可记录和编辑高清视频。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468D2F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D37F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2518097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4.3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E48751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一体化高清监视器</w:t>
            </w:r>
            <w:r>
              <w:rPr>
                <w:rFonts w:hint="eastAsia"/>
                <w:szCs w:val="21"/>
              </w:rPr>
              <w:t>，监视器尺寸</w:t>
            </w:r>
            <w:r>
              <w:rPr>
                <w:rFonts w:hint="eastAsia" w:ascii="宋体" w:hAnsi="宋体" w:cs="宋体"/>
                <w:bCs/>
                <w:szCs w:val="21"/>
              </w:rPr>
              <w:t>≥</w:t>
            </w:r>
            <w:r>
              <w:rPr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英寸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46DF26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726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B133879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0EC934D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血管荧光</w:t>
            </w:r>
            <w:r>
              <w:rPr>
                <w:b/>
                <w:bCs/>
                <w:szCs w:val="21"/>
              </w:rPr>
              <w:t>造影</w:t>
            </w:r>
            <w:r>
              <w:rPr>
                <w:rFonts w:hint="eastAsia"/>
                <w:b/>
                <w:bCs/>
                <w:szCs w:val="21"/>
              </w:rPr>
              <w:t>模块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028C05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955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49C6684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#</w:t>
            </w: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5.1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E031EAE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具</w:t>
            </w: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>内置血管荧光造影模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通过注射造影剂</w:t>
            </w:r>
            <w:r>
              <w:rPr>
                <w:rFonts w:ascii="SourceHanSansCN-Regular" w:hAnsi="SourceHanSansCN-Regular" w:eastAsia="SourceHanSansCN-Regular" w:cs="SourceHanSansCN-Regular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吲哚菁绿</w:t>
            </w:r>
            <w:r>
              <w:rPr>
                <w:szCs w:val="21"/>
              </w:rPr>
              <w:t>，实现术中荧光显影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78D06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ABE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D5C8CD4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5.2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473C55A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影像品质：</w:t>
            </w:r>
            <w:r>
              <w:rPr>
                <w:rFonts w:hint="eastAsia"/>
                <w:szCs w:val="21"/>
              </w:rPr>
              <w:t>分辨率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szCs w:val="21"/>
              </w:rPr>
              <w:t>1920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szCs w:val="21"/>
              </w:rPr>
              <w:t>1080p，可同时输出至外</w:t>
            </w:r>
            <w:r>
              <w:rPr>
                <w:rFonts w:hint="eastAsia"/>
                <w:szCs w:val="21"/>
              </w:rPr>
              <w:t>置</w:t>
            </w:r>
            <w:r>
              <w:rPr>
                <w:szCs w:val="21"/>
              </w:rPr>
              <w:t>监视器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079080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CF1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7B846DE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5.3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DC2D7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具有</w:t>
            </w:r>
            <w:r>
              <w:rPr>
                <w:szCs w:val="21"/>
              </w:rPr>
              <w:t>通过手柄按钮一键启动或触控屏启动</w:t>
            </w:r>
            <w:r>
              <w:rPr>
                <w:rFonts w:hint="eastAsia"/>
                <w:szCs w:val="21"/>
              </w:rPr>
              <w:t>的功能。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F85920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6E9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12B7FD2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5.4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1B505E7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具有</w:t>
            </w:r>
            <w:r>
              <w:rPr>
                <w:rFonts w:hint="eastAsia"/>
                <w:szCs w:val="21"/>
              </w:rPr>
              <w:t>荧光亮度增益智能控制、自动捕获荧光影像、自动记录视频和图像自动回放功能。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20B850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326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71980E4">
            <w:pPr>
              <w:widowControl/>
              <w:jc w:val="center"/>
              <w:rPr>
                <w:rFonts w:hint="default"/>
                <w:b/>
                <w:bCs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33CF422">
            <w:pPr>
              <w:rPr>
                <w:b/>
                <w:bCs/>
                <w:szCs w:val="21"/>
              </w:rPr>
            </w:pPr>
            <w:r>
              <w:rPr>
                <w:rFonts w:hint="eastAsia" w:ascii="Calibri" w:hAnsi="Calibr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内置DICOM3.0模块，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免费开放DICOM接口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6463E5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324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008000" w:sz="8" w:space="0"/>
              <w:bottom w:val="single" w:color="auto" w:sz="4" w:space="0"/>
              <w:right w:val="single" w:color="008000" w:sz="8" w:space="0"/>
            </w:tcBorders>
            <w:shd w:val="clear" w:color="auto" w:fill="auto"/>
            <w:vAlign w:val="center"/>
          </w:tcPr>
          <w:p w14:paraId="6F799DF2">
            <w:pPr>
              <w:jc w:val="center"/>
              <w:rPr>
                <w:rFonts w:hint="default" w:eastAsiaTheme="minor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color="auto" w:sz="4" w:space="0"/>
              <w:right w:val="single" w:color="008000" w:sz="8" w:space="0"/>
            </w:tcBorders>
            <w:shd w:val="clear" w:color="auto" w:fill="auto"/>
            <w:vAlign w:val="center"/>
          </w:tcPr>
          <w:p w14:paraId="611DEFE8">
            <w:pPr>
              <w:rPr>
                <w:rFonts w:hint="default" w:ascii="Calibri" w:hAnsi="Calibri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b/>
                <w:bCs/>
                <w:szCs w:val="21"/>
              </w:rPr>
              <w:t>配置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包括不限于以下部分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color="auto" w:sz="4" w:space="0"/>
              <w:right w:val="single" w:color="008000" w:sz="8" w:space="0"/>
            </w:tcBorders>
            <w:shd w:val="clear" w:color="auto" w:fill="auto"/>
            <w:vAlign w:val="center"/>
          </w:tcPr>
          <w:p w14:paraId="7BFAACD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29D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618C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E4CA">
            <w:pPr>
              <w:widowControl/>
              <w:rPr>
                <w:rFonts w:hint="eastAsia" w:ascii="Calibri" w:hAnsi="Calibri"/>
                <w:szCs w:val="21"/>
              </w:rPr>
            </w:pPr>
            <w:r>
              <w:rPr>
                <w:iCs/>
                <w:color w:val="000000"/>
                <w:kern w:val="0"/>
                <w:szCs w:val="21"/>
                <w:shd w:val="clear" w:color="auto" w:fill="FFFFFF"/>
              </w:rPr>
              <w:t>手术显微镜</w:t>
            </w: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主机1套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274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7DD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1D4F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iCs/>
                <w:color w:val="000000"/>
                <w:kern w:val="0"/>
                <w:szCs w:val="21"/>
                <w:shd w:val="clear" w:color="auto" w:fill="FFFFFF"/>
              </w:rPr>
              <w:t>.2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D75D">
            <w:pPr>
              <w:widowControl/>
              <w:rPr>
                <w:rFonts w:hint="eastAsia" w:ascii="Calibri" w:hAnsi="Calibri"/>
                <w:szCs w:val="21"/>
              </w:rPr>
            </w:pPr>
            <w:r>
              <w:rPr>
                <w:szCs w:val="21"/>
              </w:rPr>
              <w:t>助手镜、对手镜及含立体分光适配器1套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59B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7DB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C6F2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iCs/>
                <w:color w:val="000000"/>
                <w:kern w:val="0"/>
                <w:szCs w:val="21"/>
                <w:shd w:val="clear" w:color="auto" w:fill="FFFFFF"/>
              </w:rPr>
              <w:t>.3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1CEC">
            <w:pP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血管荧光造影模块1套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083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455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654E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  <w:t>.4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4F69">
            <w:pP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高清影像工作站1套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2AD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FA09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23E7">
            <w:pPr>
              <w:widowControl/>
              <w:jc w:val="center"/>
              <w:rPr>
                <w:rFonts w:hint="eastAsia" w:eastAsiaTheme="minor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三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9E89">
            <w:pPr>
              <w:widowControl/>
              <w:rPr>
                <w:rFonts w:hint="default" w:ascii="Calibri" w:hAnsi="Calibri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Cs w:val="21"/>
                <w:lang w:val="en-US" w:eastAsia="zh-CN"/>
              </w:rPr>
              <w:t>其他要求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187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4FC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命≥8年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，提供铭牌或说明书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4E3A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免费开放DICOM接口，报价包含PACS系统接口费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1270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7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提供详细配置清单、分项报价和各类配件报价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</w:p>
        </w:tc>
      </w:tr>
      <w:tr w14:paraId="6B77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Style w:val="11"/>
                <w:rFonts w:hint="eastAsia"/>
                <w:lang w:val="en-US" w:eastAsia="zh-CN" w:bidi="ar"/>
              </w:rPr>
              <w:t>四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技术及售后服务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850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AA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4380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49A6">
            <w:pPr>
              <w:widowControl/>
              <w:adjustRightInd w:val="0"/>
              <w:snapToGrid w:val="0"/>
              <w:jc w:val="left"/>
              <w:rPr>
                <w:rFonts w:hint="default" w:ascii="Calibri" w:hAnsi="Calibri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保修期：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（自验收合格之日起）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0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36DB9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AFE7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7954">
            <w:pPr>
              <w:widowControl/>
              <w:adjustRightInd w:val="0"/>
              <w:snapToGrid w:val="0"/>
              <w:jc w:val="left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E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1D05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9DE9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0EDE">
            <w:pPr>
              <w:widowControl/>
              <w:adjustRightInd w:val="0"/>
              <w:snapToGrid w:val="0"/>
              <w:jc w:val="left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D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460A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EE5D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7E9F">
            <w:pPr>
              <w:widowControl/>
              <w:adjustRightInd w:val="0"/>
              <w:snapToGrid w:val="0"/>
              <w:jc w:val="left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国产设备的生产日期为安装日期6个月内，进口设备的生产日期为安装日期12个月内。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95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2D2D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1E52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6368">
            <w:pPr>
              <w:widowControl/>
              <w:adjustRightInd w:val="0"/>
              <w:snapToGrid w:val="0"/>
              <w:jc w:val="left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E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77FDD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8EFA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8DEF">
            <w:pPr>
              <w:widowControl/>
              <w:adjustRightInd w:val="0"/>
              <w:snapToGrid w:val="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75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3139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6F2B">
            <w:pPr>
              <w:widowControl/>
              <w:jc w:val="center"/>
              <w:rPr>
                <w:rFonts w:hint="eastAsia"/>
                <w:i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4777">
            <w:pPr>
              <w:widowControl/>
              <w:adjustRightInd w:val="0"/>
              <w:snapToGrid w:val="0"/>
              <w:jc w:val="left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到货时间：合同签订后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0日历天内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11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0819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89" w:type="dxa"/>
            <w:gridSpan w:val="5"/>
            <w:tcBorders>
              <w:top w:val="nil"/>
              <w:bottom w:val="single" w:color="008000" w:sz="8" w:space="0"/>
            </w:tcBorders>
            <w:vAlign w:val="center"/>
          </w:tcPr>
          <w:p w14:paraId="1FFEAC02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3D腹腔镜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招标技术要求</w:t>
            </w:r>
          </w:p>
        </w:tc>
      </w:tr>
      <w:tr w14:paraId="05D1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8E078F8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*一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68DAD78">
            <w:pPr>
              <w:widowControl/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444933B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9C8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6824ECA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1582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42A674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0296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821A06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D12CD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055C07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2）进口产品需提供中英文对照的原版技术白皮书、产品授权书。</w:t>
            </w:r>
          </w:p>
          <w:p w14:paraId="36A325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3）投标人需具有有效的医疗器械经营许可证或备案凭证。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DAC3C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160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2834F01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27AC5A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AFCDAC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0C46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C3569EE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82DAB4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不得另外配置需要使用专用耗材或试剂的设备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0F7D49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3109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5B1232A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D63FB6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产品配套所需耗材的品牌、规格型号及单价，并提供注册证或备案凭证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784B0A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583C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6A8E458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1B025A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数量：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A3B7C9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A0AD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64EAD7B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36246B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技术要求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C3EA348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14:paraId="5D24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CDC61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（一）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D9C2E6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设备用途：用于腹腔和胸腔的诊断和/或外科手术中观察成像；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BACBE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8CB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E4973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BE90F9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显示器、摄像主机、摄像头（电子镜）、冷光源、气腹机、内窥镜为同一生产厂家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B57BD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E62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0BAD3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01C59A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3D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4K荧光摄像主机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C6B57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454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C67BF5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#2.1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3259E3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输出分辨率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3D和2D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采集和显示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输出分辨率不小于3840x2160，逐行扫描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53383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704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C9442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7D8B85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主机自带刻录功能，可术中记录1920x1080 pixels全高清录像及3840x2160 pixels超高清图片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7711C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51E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ED578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#2.3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E69D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9"/>
              </w:rPr>
              <w:t>具备特殊光观察功能，可提高对血管的辨识度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C80D2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DD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0ADDD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29C15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7"/>
              </w:rPr>
              <w:t>具备</w:t>
            </w:r>
            <w:r>
              <w:rPr>
                <w:rFonts w:hint="eastAsia"/>
                <w:spacing w:val="7"/>
                <w:lang w:val="en-US" w:eastAsia="zh-CN"/>
              </w:rPr>
              <w:t>多种</w:t>
            </w:r>
            <w:r>
              <w:rPr>
                <w:spacing w:val="7"/>
              </w:rPr>
              <w:t>种图像模式：</w:t>
            </w:r>
            <w:r>
              <w:rPr>
                <w:spacing w:val="-57"/>
              </w:rPr>
              <w:t xml:space="preserve"> </w:t>
            </w:r>
            <w:r>
              <w:rPr>
                <w:spacing w:val="7"/>
              </w:rPr>
              <w:t>白光、全彩荧光、双色荧光、黑白荧光、特</w:t>
            </w:r>
            <w:r>
              <w:rPr>
                <w:spacing w:val="6"/>
              </w:rPr>
              <w:t>殊光</w:t>
            </w:r>
            <w:r>
              <w:rPr>
                <w:spacing w:val="7"/>
              </w:rPr>
              <w:t>等多种模式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EC35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7E56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898B9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607F27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主机可同时处理两路图像信号 ，进行标准画面与增强画面进行同屏对比显示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ECAE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310C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7CDB0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8FF6D7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可实现双镜联合，两幅不同内镜图像在同一显示器分屏显示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17ED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07F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6B736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DC354E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具备影像增强功能，可根据手术需要，动态调节画面亮度，暗处增亮并降低反光；可实现图像色彩增益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99BFE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792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7235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2.8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44AE38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2种腔镜光谱分析处理模式，可提高对血管及组织的辨识度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4B60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E77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E073B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2.9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68A12E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画中画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通过画中画功能实现≥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种同屏显示模式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A02F4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690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0D99E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2.10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7A66CA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亮度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术野画面≥5级亮度可调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A36C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EBC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F8AA9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2.11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598B71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术野画面可实现上下、左右及180°翻转功能，非通过显示器调节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B487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70F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D10DC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2.12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ADB930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通过摄像头可操控手术设备，如气腹机，电子调光冷光源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等，实现设备联动控制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4A41D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BDB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F9A11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CBDD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机自带内置刻录系统。同时支持外接 U 盘、移动硬盘存储设备即插即用</w:t>
            </w:r>
          </w:p>
          <w:p w14:paraId="1C5EBC4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9E72D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E0CD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A98C2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16D6D2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输出端口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≥4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de-DE"/>
              </w:rPr>
              <w:t>个USB接口</w:t>
            </w:r>
            <w:r>
              <w:rPr>
                <w:rFonts w:hint="eastAsia" w:eastAsia="宋体"/>
                <w:spacing w:val="7"/>
                <w:highlight w:val="none"/>
                <w:lang w:eastAsia="zh-CN"/>
              </w:rPr>
              <w:t>，</w:t>
            </w:r>
            <w:r>
              <w:rPr>
                <w:spacing w:val="-38"/>
                <w:highlight w:val="none"/>
              </w:rPr>
              <w:t xml:space="preserve"> </w:t>
            </w:r>
            <w:r>
              <w:rPr>
                <w:highlight w:val="none"/>
              </w:rPr>
              <w:t>HD</w:t>
            </w:r>
            <w:r>
              <w:t>MI</w:t>
            </w:r>
            <w:r>
              <w:rPr>
                <w:spacing w:val="7"/>
              </w:rPr>
              <w:t>、</w:t>
            </w:r>
            <w:r>
              <w:t>DVI</w:t>
            </w:r>
            <w:r>
              <w:rPr>
                <w:rFonts w:hint="eastAsia"/>
                <w:lang w:val="en-US" w:eastAsia="zh-CN"/>
              </w:rPr>
              <w:t>-D</w:t>
            </w:r>
            <w:r>
              <w:rPr>
                <w:spacing w:val="-38"/>
              </w:rPr>
              <w:t xml:space="preserve"> </w:t>
            </w:r>
            <w:r>
              <w:rPr>
                <w:rFonts w:hint="eastAsia"/>
                <w:spacing w:val="-38"/>
                <w:lang w:eastAsia="zh-CN"/>
              </w:rPr>
              <w:t>、</w:t>
            </w:r>
            <w:r>
              <w:t>SDI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等多种接口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012C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23C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EBC52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C887DB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主机模块化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或一体化设计，兼容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同品牌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硬镜、软镜等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223DE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F7F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CF154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13ACF9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电气安全：医用设备电气安全CF级别I类防护，可应用于心脏设备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83A4B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2EE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AFF8C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8B6D77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3D 电子镜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数量：1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974D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具备</w:t>
            </w:r>
          </w:p>
        </w:tc>
      </w:tr>
      <w:tr w14:paraId="3C9A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F6115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A71DA5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3D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电子镜像素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1920 x 1080，双路1080P采集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CD2C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1C1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8CD0F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DDED70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电子镜整体均可以进行预真空高温高压灭菌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8EB30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E36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4FBA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34582F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最大景深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mm, 支持远距离观察，提高可视面积，并有效防止镜头污染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76B9B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4926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D7178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0018FF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de-DE" w:eastAsia="zh-CN"/>
              </w:rPr>
              <w:t>视场角≥80°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0A9C2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E7E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CF27B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B14D8B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de-DE" w:eastAsia="zh-CN"/>
              </w:rPr>
              <w:t>具有防雾功能，有效防止镜面起雾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A5AD4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D6A0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4028A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D4A0A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重量不高于420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g，支持单手控制，方便术中操作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7384C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BF0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973B6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3.7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69FB57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摄像头按键可设置不少于4种快捷键，可预设功能至少包括术野录像、拍照、打印，调节白平衡、亮度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53DBDB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2C7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AF5EB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3.8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1D3FD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电气安全：医用设备电气安全CF级别I类防护，可应用于心脏设备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6FDAE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90E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06617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3.9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0BE647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标配原厂专用消毒盒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B3726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5F0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B8480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77F2E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4K 荧光摄像头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数量：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1个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E092F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C708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C851B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AEB756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摄像头像素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3840 x2160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可实现荧光观察、高温高压灭菌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CE8FC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CD0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61702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0A576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spacing w:val="6"/>
              </w:rPr>
              <w:t>具备≥2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种对焦方式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008C3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9D3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3E1C7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F7B53D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同时采集可见光波段及红外波段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F3731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2EF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EA2DBB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2CFF6E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≥4种显影模式：重叠荧光模式（绿/蓝可选）、黑白荧光模式、强度导航模式等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A6A56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A00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63407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85B4BC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de-DE" w:eastAsia="zh-CN"/>
              </w:rPr>
              <w:t>电子镜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最大景深≥200mm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78235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A0B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8FC3F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4FAD6BE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摄像头3个按键可设置≥4种快捷键，可预设功能至少包括术野录像、拍照、打印；可实现通过摄像头按键控制气腹机，冷光源</w:t>
            </w:r>
          </w:p>
          <w:p w14:paraId="772742B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7D318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20A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7854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E7F95B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电气安全：医用设备电气安全CF-1类，可应用于心脏设备。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2AF8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AC87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361D7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C57DF2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4K NIR/ICG光学镜 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数量：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DF75D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35C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A33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A38EF8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30度斜视镜，用于成人，柱状晶体排列，工作长度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≥30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cm，超广角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55353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9CA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50C17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4E82C9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支持高温高压消毒灭菌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4F481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78A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563C4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D584BE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于腹腔镜，妇科，肿瘤外科及胸腔镜等多科室使用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FB06A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7875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87255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FF10E0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4K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光学镜（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数量：2根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83BD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874E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F7FED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AC353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30度斜视镜，用于成人，柱状晶体排列，工作长度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≥30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cm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B7220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9F2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FD413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BE8A61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视场角≥80°，确保手术视野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A3DD0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BBB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2C946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32AE34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景深范围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3-100mm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A37E9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282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393FA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AA4C59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中心分辨率≥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LP/mm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35AA4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066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4BF27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0336D1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可高温高压消毒灭菌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BC2B8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B700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68A03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EB71F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LED光源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5E03D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DF0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44C62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#7.1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9033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白光和荧光均使用LED技术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实现；具有触摸屏功能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7C322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C0C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9BCDC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3C6A31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灯泡寿命≥30000小时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9D62C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9AF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470DB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A886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色温范围 3000-7000K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DC286F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49A1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062F2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B1C6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光源调节：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自动调节光源亮度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功能，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可进行≥10 档亮度调节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CEDE5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47F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4CB14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92F155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切换：支持脚踏、摄像头等进行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荧光和白光模式的切换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66B00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A682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6F77C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971BCB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安全等级：CF级I类防护，可直接用于心脏手术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03BEA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367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D8C66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7.7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61A3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具有高温报警、灯泡寿命警示功能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EA0D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C3FA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B70A5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B22F06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气腹机系统（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1套）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A4B8A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782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55EFC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684B64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最大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灌流速度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0L/min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FD926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F49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0C2B7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EB565F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压力范围：≥1-30mmHg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51B3F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89A3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E9718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5E963C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具备加温功能，腹腔压力可同时显示预设值及实际数值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4F0F3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6AE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0EB28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92BA46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9"/>
              </w:rPr>
              <w:t>全自动压力调节装置，适用于成人和儿童</w:t>
            </w:r>
            <w:r>
              <w:rPr>
                <w:rFonts w:hint="eastAsia"/>
                <w:spacing w:val="9"/>
                <w:lang w:val="en-US" w:eastAsia="zh-CN"/>
              </w:rPr>
              <w:t>的</w:t>
            </w:r>
            <w:r>
              <w:rPr>
                <w:spacing w:val="9"/>
              </w:rPr>
              <w:t>高精度灌流模式，调节精度 ≤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0.1L/</w:t>
            </w:r>
            <w:r>
              <w:t>min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5BA4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8B32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614CD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88F41EC">
            <w:pPr>
              <w:widowControl/>
              <w:adjustRightInd w:val="0"/>
              <w:snapToGrid w:val="0"/>
              <w:spacing w:line="240" w:lineRule="atLeast"/>
              <w:jc w:val="left"/>
              <w:rPr>
                <w:spacing w:val="9"/>
              </w:rPr>
            </w:pPr>
            <w:r>
              <w:rPr>
                <w:spacing w:val="9"/>
              </w:rPr>
              <w:t>具备管路及腔内压力过高报警，并自动减压功能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07F57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F25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938DD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7B8747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3D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4K监视器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1台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99097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743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90C33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F589DE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≥31英寸医用3D监视器，分辨率≥3840×2160P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D1DDE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A9F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5AF72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782505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色域：BT. 2020/ BT. 709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720A3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AEC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79E10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8E9FD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视角：≥178°/ 178°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FFBC5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034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38B2C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654E4D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具有12G-SDI、DVI、HDMI、USB</w:t>
            </w:r>
            <w:r>
              <w:rPr>
                <w:spacing w:val="7"/>
              </w:rPr>
              <w:t>等多种接口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A45E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9AC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1BDE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6F35A3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专用台车（数量：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91770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214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95E20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F94A0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腔镜专用台车，不少于三个层次设计，台车配电源接口，具备监视器悬挂等装置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230CC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D3C2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6BB9F8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B06F41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医用静音万向脚轮，其中两只带刹车功能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24C482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BD4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6B2CA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FCCA84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医用影像记录仪（ 数量：1台）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5D97C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B8A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FD61F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11.1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3D2CD5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视频输入信号:具备输入接口，包括3G-SDI、DVI、HDMI、S-Video、Composite 信号输入等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BC7A6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3FF2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C09A4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11.2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268C77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视频输出信号: 具备五路输出接口，包括3G-SDI、DVI、VGA/RGBHV/YPbPr、S-Video、Composite 信号环通输出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C9B2C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A5C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79D96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11.3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B8D879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具备触摸输入医生姓名、住院号、自定义信息等文字信息功能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6DE50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9C1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0E32D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11.4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8F74BE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支持录制3D、2D手术视频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C3BAB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006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A667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BAF61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主要配置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43B35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具备</w:t>
            </w:r>
          </w:p>
        </w:tc>
      </w:tr>
      <w:tr w14:paraId="0DD1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A73E4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9A1A29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3D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4K荧光摄像主机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1套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64606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2D1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02F4A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637808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3D电子镜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D9DCD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5BF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3AED6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2A305A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4K 荧光摄像头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1个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D2DBC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D6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46817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FE149F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de-DE"/>
              </w:rPr>
              <w:t xml:space="preserve">4K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荧光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de-DE"/>
              </w:rPr>
              <w:t>光学镜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EF4B4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39CD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47972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A6B3EE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4K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光学镜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数量：2根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CBBF1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220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63777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66AD5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LED光源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1套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（含导光束2根）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9756D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0A2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40033B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0F393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气腹机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 w:eastAsia="zh-CN"/>
              </w:rPr>
              <w:t>1套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（含气腹管2根）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2FAE0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491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341D94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045AD8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3D4K监视器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1台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F7F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19E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745C1C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205EA2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专用台车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数量：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de-DE"/>
              </w:rPr>
              <w:t>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D39FD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311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1BE84D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507EADB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医用影像记录仪 数量：1套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42E2F5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7BA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23D12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6F6071D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spacing w:val="5"/>
              </w:rPr>
              <w:t>3D 眼镜：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3D眼镜</w:t>
            </w:r>
            <w:r>
              <w:rPr>
                <w:rFonts w:hint="eastAsia"/>
                <w:spacing w:val="5"/>
                <w:lang w:val="en-US" w:eastAsia="zh-CN"/>
              </w:rPr>
              <w:t>5副，</w:t>
            </w:r>
            <w:r>
              <w:rPr>
                <w:spacing w:val="8"/>
              </w:rPr>
              <w:t>3D夹片式眼镜</w:t>
            </w:r>
            <w:r>
              <w:rPr>
                <w:rFonts w:hint="eastAsia"/>
                <w:spacing w:val="5"/>
                <w:lang w:val="en-US" w:eastAsia="zh-CN"/>
              </w:rPr>
              <w:t>5副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shd w:val="clear" w:color="auto" w:fill="auto"/>
            <w:vAlign w:val="center"/>
          </w:tcPr>
          <w:p w14:paraId="2376BA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31A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D1D722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三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DB1C45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技术及售后服务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7C747CF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47F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8FE4F4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*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F33587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保修期：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验收合格之日起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D5B4A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D62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923E238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AA43A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EF2382E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F9D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974D50A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21D92D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维修保障：提供中文说明书、操作手册、维修手册、整机线路图、系统安装软件及维修密码，软件系终身免费升级。每年由维修工程师提供至少4次的免费上门维护保养工作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396EA0B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F38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779ACB4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*4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E3304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生产日期为安装日期12个月内。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3C03184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892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39" w:type="dxa"/>
            <w:gridSpan w:val="2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5077C03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474" w:type="dxa"/>
            <w:gridSpan w:val="2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2D477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31BB245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FB6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F3EE90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474" w:type="dxa"/>
            <w:gridSpan w:val="2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B7DBD07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提供专业维修工具1套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1C9A470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91D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gridSpan w:val="2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B59B619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8474" w:type="dxa"/>
            <w:gridSpan w:val="2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BABA17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到货时间：接采购人通知后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个日历天内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25F3264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</w:tbl>
    <w:p w14:paraId="2E2140FF">
      <w:pPr>
        <w:ind w:right="-624" w:rightChars="-297" w:firstLine="6240" w:firstLineChars="4800"/>
        <w:rPr>
          <w:rFonts w:ascii="Calibri" w:hAnsi="Calibri" w:eastAsia="宋体" w:cs="Times New Roman"/>
          <w:sz w:val="13"/>
          <w:szCs w:val="13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E5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BA1A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BA1A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D0"/>
    <w:rsid w:val="00007CFD"/>
    <w:rsid w:val="000323FB"/>
    <w:rsid w:val="00041DE0"/>
    <w:rsid w:val="000715CD"/>
    <w:rsid w:val="000A0CB4"/>
    <w:rsid w:val="000A1281"/>
    <w:rsid w:val="000B4D30"/>
    <w:rsid w:val="000C7825"/>
    <w:rsid w:val="000D04BB"/>
    <w:rsid w:val="000D7113"/>
    <w:rsid w:val="000E01EE"/>
    <w:rsid w:val="000E3D45"/>
    <w:rsid w:val="000F0CB6"/>
    <w:rsid w:val="001114A7"/>
    <w:rsid w:val="001177D9"/>
    <w:rsid w:val="00120E4C"/>
    <w:rsid w:val="001425D9"/>
    <w:rsid w:val="00152C7E"/>
    <w:rsid w:val="001632AD"/>
    <w:rsid w:val="001C4B8A"/>
    <w:rsid w:val="001E392C"/>
    <w:rsid w:val="001E3B9D"/>
    <w:rsid w:val="001F46FE"/>
    <w:rsid w:val="001F4814"/>
    <w:rsid w:val="00216CC7"/>
    <w:rsid w:val="002455FB"/>
    <w:rsid w:val="00274D6F"/>
    <w:rsid w:val="002955AD"/>
    <w:rsid w:val="002B4809"/>
    <w:rsid w:val="00323863"/>
    <w:rsid w:val="00323D12"/>
    <w:rsid w:val="0033511A"/>
    <w:rsid w:val="0034257E"/>
    <w:rsid w:val="003458AB"/>
    <w:rsid w:val="00373C94"/>
    <w:rsid w:val="00390FB2"/>
    <w:rsid w:val="00393418"/>
    <w:rsid w:val="003C0ACC"/>
    <w:rsid w:val="003F2ECA"/>
    <w:rsid w:val="004279B0"/>
    <w:rsid w:val="00442763"/>
    <w:rsid w:val="00443BFA"/>
    <w:rsid w:val="00473D95"/>
    <w:rsid w:val="00480956"/>
    <w:rsid w:val="004D4FFB"/>
    <w:rsid w:val="004F3581"/>
    <w:rsid w:val="004F565A"/>
    <w:rsid w:val="00520AA0"/>
    <w:rsid w:val="00553697"/>
    <w:rsid w:val="00560340"/>
    <w:rsid w:val="00563D4E"/>
    <w:rsid w:val="00565215"/>
    <w:rsid w:val="00573630"/>
    <w:rsid w:val="005C634C"/>
    <w:rsid w:val="00624359"/>
    <w:rsid w:val="00625D74"/>
    <w:rsid w:val="006366DE"/>
    <w:rsid w:val="00643190"/>
    <w:rsid w:val="0065425F"/>
    <w:rsid w:val="006755A6"/>
    <w:rsid w:val="00677925"/>
    <w:rsid w:val="00686365"/>
    <w:rsid w:val="006A2B08"/>
    <w:rsid w:val="006B1C33"/>
    <w:rsid w:val="006D7CD1"/>
    <w:rsid w:val="0071742D"/>
    <w:rsid w:val="007251F8"/>
    <w:rsid w:val="00735457"/>
    <w:rsid w:val="0075521E"/>
    <w:rsid w:val="0078060D"/>
    <w:rsid w:val="007A1361"/>
    <w:rsid w:val="007A2CC2"/>
    <w:rsid w:val="007A3FDE"/>
    <w:rsid w:val="007C1C30"/>
    <w:rsid w:val="007C3142"/>
    <w:rsid w:val="007D770E"/>
    <w:rsid w:val="007E4A22"/>
    <w:rsid w:val="00824AF5"/>
    <w:rsid w:val="00831506"/>
    <w:rsid w:val="00831DA9"/>
    <w:rsid w:val="0085683B"/>
    <w:rsid w:val="00861B1D"/>
    <w:rsid w:val="00863F50"/>
    <w:rsid w:val="00865FF3"/>
    <w:rsid w:val="00867099"/>
    <w:rsid w:val="0089697F"/>
    <w:rsid w:val="008A182D"/>
    <w:rsid w:val="008A5363"/>
    <w:rsid w:val="008C2D7B"/>
    <w:rsid w:val="008C78B4"/>
    <w:rsid w:val="008D35B8"/>
    <w:rsid w:val="00913AB8"/>
    <w:rsid w:val="00927C9C"/>
    <w:rsid w:val="0094648C"/>
    <w:rsid w:val="009611D1"/>
    <w:rsid w:val="00976AD0"/>
    <w:rsid w:val="0098365D"/>
    <w:rsid w:val="0099361F"/>
    <w:rsid w:val="009B0D4F"/>
    <w:rsid w:val="009C354A"/>
    <w:rsid w:val="009C40EA"/>
    <w:rsid w:val="009E1274"/>
    <w:rsid w:val="009E3F0A"/>
    <w:rsid w:val="009F29C0"/>
    <w:rsid w:val="009F366E"/>
    <w:rsid w:val="00A002EF"/>
    <w:rsid w:val="00A033C5"/>
    <w:rsid w:val="00A26E83"/>
    <w:rsid w:val="00A346A7"/>
    <w:rsid w:val="00A36259"/>
    <w:rsid w:val="00A41542"/>
    <w:rsid w:val="00A437E5"/>
    <w:rsid w:val="00A540D6"/>
    <w:rsid w:val="00A861F1"/>
    <w:rsid w:val="00AA1295"/>
    <w:rsid w:val="00AB447C"/>
    <w:rsid w:val="00AE4F0E"/>
    <w:rsid w:val="00B4360F"/>
    <w:rsid w:val="00B60171"/>
    <w:rsid w:val="00B77AD4"/>
    <w:rsid w:val="00BB16CB"/>
    <w:rsid w:val="00BB1EAF"/>
    <w:rsid w:val="00BB6F58"/>
    <w:rsid w:val="00BC1FA7"/>
    <w:rsid w:val="00BD69E0"/>
    <w:rsid w:val="00BE47F2"/>
    <w:rsid w:val="00BE7F7F"/>
    <w:rsid w:val="00C00C15"/>
    <w:rsid w:val="00C02AA7"/>
    <w:rsid w:val="00C0385B"/>
    <w:rsid w:val="00C23AA4"/>
    <w:rsid w:val="00C23C88"/>
    <w:rsid w:val="00C24FC4"/>
    <w:rsid w:val="00C25F0A"/>
    <w:rsid w:val="00C445F2"/>
    <w:rsid w:val="00C844E0"/>
    <w:rsid w:val="00C85732"/>
    <w:rsid w:val="00C85E42"/>
    <w:rsid w:val="00CC1117"/>
    <w:rsid w:val="00CC3B10"/>
    <w:rsid w:val="00CC6170"/>
    <w:rsid w:val="00CD5E81"/>
    <w:rsid w:val="00CD7A02"/>
    <w:rsid w:val="00CE1884"/>
    <w:rsid w:val="00D55C24"/>
    <w:rsid w:val="00D73260"/>
    <w:rsid w:val="00D749F6"/>
    <w:rsid w:val="00DB59B6"/>
    <w:rsid w:val="00DC52C8"/>
    <w:rsid w:val="00DC6891"/>
    <w:rsid w:val="00DE28B8"/>
    <w:rsid w:val="00DE5A2E"/>
    <w:rsid w:val="00DE77B3"/>
    <w:rsid w:val="00E03D65"/>
    <w:rsid w:val="00E37791"/>
    <w:rsid w:val="00E62FA1"/>
    <w:rsid w:val="00E64978"/>
    <w:rsid w:val="00EB6800"/>
    <w:rsid w:val="00EC3D4C"/>
    <w:rsid w:val="00EE151F"/>
    <w:rsid w:val="00EE26FB"/>
    <w:rsid w:val="00EF1A51"/>
    <w:rsid w:val="00EF3BC5"/>
    <w:rsid w:val="00F27063"/>
    <w:rsid w:val="00F43E1C"/>
    <w:rsid w:val="00F8231B"/>
    <w:rsid w:val="00FA0ED3"/>
    <w:rsid w:val="00FB2AD8"/>
    <w:rsid w:val="00FC095F"/>
    <w:rsid w:val="00FF2A31"/>
    <w:rsid w:val="00FF62CE"/>
    <w:rsid w:val="02F94377"/>
    <w:rsid w:val="073203DA"/>
    <w:rsid w:val="0E2963C9"/>
    <w:rsid w:val="149840F4"/>
    <w:rsid w:val="1F056CC3"/>
    <w:rsid w:val="23873299"/>
    <w:rsid w:val="26F56602"/>
    <w:rsid w:val="298E6ADB"/>
    <w:rsid w:val="2ABA1B2F"/>
    <w:rsid w:val="344B7AC4"/>
    <w:rsid w:val="359E2BEE"/>
    <w:rsid w:val="45524726"/>
    <w:rsid w:val="49172A38"/>
    <w:rsid w:val="531C3DBE"/>
    <w:rsid w:val="53513B80"/>
    <w:rsid w:val="54C10199"/>
    <w:rsid w:val="59DF5187"/>
    <w:rsid w:val="61FC06FB"/>
    <w:rsid w:val="68123C6B"/>
    <w:rsid w:val="686739D9"/>
    <w:rsid w:val="69371B6D"/>
    <w:rsid w:val="76411C10"/>
    <w:rsid w:val="77CA517A"/>
    <w:rsid w:val="7A604811"/>
    <w:rsid w:val="7C6F2457"/>
    <w:rsid w:val="7DB55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6</Pages>
  <Words>2107</Words>
  <Characters>2370</Characters>
  <Lines>10</Lines>
  <Paragraphs>2</Paragraphs>
  <TotalTime>3</TotalTime>
  <ScaleCrop>false</ScaleCrop>
  <LinksUpToDate>false</LinksUpToDate>
  <CharactersWithSpaces>2374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2021-04-27T02:27:00Z</dcterms:created>
  <dc:creator>admin</dc:creator>
  <cp:lastModifiedBy>刘军利</cp:lastModifiedBy>
  <cp:lastPrinted>2026-05-25T08:03:00Z</cp:lastPrinted>
  <dcterms:modified xsi:type="dcterms:W3CDTF">2026-06-12T06:57:49Z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eyJoZGlkIjoiNWMwNmZjMjMzYzIzNmRhZDExMmVjZmRhZjVhZTE2YTYiLCJ1c2VySWQiOiIxNzY1MDk5NDYxIn0=</vt:lpwstr>
  </property>
  <property fmtid="{D5CDD505-2E9C-101B-9397-08002B2CF9AE}" pid="3" name="KSOProductBuildVer">
    <vt:lpwstr>2052-12.1.0.26375</vt:lpwstr>
  </property>
  <property fmtid="{D5CDD505-2E9C-101B-9397-08002B2CF9AE}" pid="4" name="ICV">
    <vt:lpwstr>E1959A51FBCB408FB35F6E17A58679C8_13</vt:lpwstr>
  </property>
</Properties>
</file>