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64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54"/>
        <w:gridCol w:w="1907"/>
        <w:gridCol w:w="411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5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4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经审计的2024年度</w:t>
            </w:r>
            <w:r>
              <w:rPr>
                <w:rFonts w:hint="eastAsia"/>
                <w:sz w:val="21"/>
                <w:szCs w:val="21"/>
              </w:rPr>
              <w:t>或2025年度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财务报告或其基本户开户银行出具的资信证明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19B1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0DEF340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69A1603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特定资格条件的证明材料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05E2E0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证明材料</w:t>
            </w:r>
            <w:r>
              <w:rPr>
                <w:rFonts w:hint="eastAsia"/>
                <w:sz w:val="21"/>
                <w:szCs w:val="21"/>
              </w:rPr>
              <w:t>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3E698BFC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查询结果截图；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6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922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7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  <w:bookmarkStart w:id="0" w:name="_GoBack"/>
      <w:bookmarkEnd w:id="0"/>
    </w:p>
    <w:sectPr>
      <w:pgSz w:w="11906" w:h="16838"/>
      <w:pgMar w:top="1247" w:right="1417" w:bottom="124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221F635D"/>
    <w:rsid w:val="31B17428"/>
    <w:rsid w:val="3370617F"/>
    <w:rsid w:val="35C91831"/>
    <w:rsid w:val="386A3D59"/>
    <w:rsid w:val="3C7B7A0B"/>
    <w:rsid w:val="3D5C0685"/>
    <w:rsid w:val="3ECD6997"/>
    <w:rsid w:val="48381EE7"/>
    <w:rsid w:val="4F5B21E0"/>
    <w:rsid w:val="58F71D37"/>
    <w:rsid w:val="59CC6ABF"/>
    <w:rsid w:val="5D83481E"/>
    <w:rsid w:val="67BC1D30"/>
    <w:rsid w:val="73D56012"/>
    <w:rsid w:val="75E93FF5"/>
    <w:rsid w:val="77F355AE"/>
    <w:rsid w:val="7A9508E7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542</Words>
  <Characters>611</Characters>
  <Lines>68</Lines>
  <Paragraphs>107</Paragraphs>
  <TotalTime>1</TotalTime>
  <ScaleCrop>false</ScaleCrop>
  <LinksUpToDate>false</LinksUpToDate>
  <CharactersWithSpaces>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whz</cp:lastModifiedBy>
  <dcterms:modified xsi:type="dcterms:W3CDTF">2026-08-20T07:26:39Z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eyJoZGlkIjoiM2JlYTU1NzA4OTYyZTAyYWFhNDRmMDEyYzFmMjFhOTkiLCJ1c2VySWQiOiI1NTU0ODI4NTkifQ==</vt:lpwstr>
  </property>
</Properties>
</file>